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7EA" w:rsidRPr="00F27744" w:rsidRDefault="00E077EA" w:rsidP="00E077E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sk-SK"/>
        </w:rPr>
      </w:pPr>
      <w:bookmarkStart w:id="0" w:name="_GoBack"/>
      <w:bookmarkEnd w:id="0"/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VLÁDA SLOVENSKEJ REPUBLIKY</w:t>
      </w:r>
    </w:p>
    <w:p w:rsidR="00E077EA" w:rsidRPr="00F27744" w:rsidRDefault="00E077EA" w:rsidP="00E077EA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sk-SK"/>
        </w:rPr>
      </w:pPr>
    </w:p>
    <w:p w:rsidR="00E077EA" w:rsidRPr="00F27744" w:rsidRDefault="00E077EA" w:rsidP="00E077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sk-SK"/>
        </w:rPr>
      </w:pPr>
      <w:r w:rsidRPr="00F27744">
        <w:rPr>
          <w:rFonts w:ascii="Times New Roman" w:hAnsi="Times New Roman"/>
          <w:noProof/>
          <w:lang w:eastAsia="sk-SK"/>
        </w:rPr>
        <w:drawing>
          <wp:anchor distT="0" distB="0" distL="114300" distR="114300" simplePos="0" relativeHeight="251659264" behindDoc="0" locked="0" layoutInCell="1" allowOverlap="1" wp14:anchorId="0571146A" wp14:editId="5E28CA79">
            <wp:simplePos x="0" y="0"/>
            <wp:positionH relativeFrom="column">
              <wp:posOffset>2514600</wp:posOffset>
            </wp:positionH>
            <wp:positionV relativeFrom="paragraph">
              <wp:posOffset>-114300</wp:posOffset>
            </wp:positionV>
            <wp:extent cx="701040" cy="800100"/>
            <wp:effectExtent l="0" t="0" r="3810" b="0"/>
            <wp:wrapTopAndBottom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77EA" w:rsidRPr="00F27744" w:rsidRDefault="00E077EA" w:rsidP="00E077E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sk-SK"/>
        </w:rPr>
      </w:pPr>
      <w:r w:rsidRPr="00F27744">
        <w:rPr>
          <w:rFonts w:ascii="Times New Roman" w:eastAsia="Times New Roman" w:hAnsi="Times New Roman"/>
          <w:sz w:val="28"/>
          <w:szCs w:val="28"/>
          <w:lang w:eastAsia="sk-SK"/>
        </w:rPr>
        <w:t>UZNESENIE VLÁDY SLOVENSKEJ REPUBLIKY</w:t>
      </w:r>
    </w:p>
    <w:p w:rsidR="00E077EA" w:rsidRPr="00F27744" w:rsidRDefault="00E077EA" w:rsidP="00E077EA">
      <w:pPr>
        <w:spacing w:after="0" w:line="240" w:lineRule="auto"/>
        <w:jc w:val="center"/>
        <w:rPr>
          <w:rFonts w:ascii="Times New Roman" w:eastAsia="Times New Roman" w:hAnsi="Times New Roman"/>
          <w:bCs/>
          <w:sz w:val="32"/>
          <w:szCs w:val="32"/>
          <w:lang w:eastAsia="sk-SK"/>
        </w:rPr>
      </w:pPr>
      <w:r w:rsidRPr="00F27744">
        <w:rPr>
          <w:rFonts w:ascii="Times New Roman" w:eastAsia="Times New Roman" w:hAnsi="Times New Roman"/>
          <w:bCs/>
          <w:sz w:val="32"/>
          <w:szCs w:val="32"/>
          <w:lang w:eastAsia="sk-SK"/>
        </w:rPr>
        <w:t xml:space="preserve">č. </w:t>
      </w:r>
    </w:p>
    <w:p w:rsidR="00E077EA" w:rsidRPr="00F27744" w:rsidRDefault="00E077EA" w:rsidP="00E077E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sk-SK"/>
        </w:rPr>
      </w:pPr>
      <w:r w:rsidRPr="00F27744">
        <w:rPr>
          <w:rFonts w:ascii="Times New Roman" w:eastAsia="Times New Roman" w:hAnsi="Times New Roman"/>
          <w:sz w:val="28"/>
          <w:szCs w:val="28"/>
          <w:lang w:eastAsia="sk-SK"/>
        </w:rPr>
        <w:t>z ...</w:t>
      </w:r>
    </w:p>
    <w:p w:rsidR="00E077EA" w:rsidRPr="00F27744" w:rsidRDefault="00E077EA" w:rsidP="00E077E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sk-SK"/>
        </w:rPr>
      </w:pPr>
    </w:p>
    <w:p w:rsidR="00E077EA" w:rsidRPr="00F27744" w:rsidRDefault="00E077EA" w:rsidP="00E077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k návrhu opatrení na zlepšenie podnikateľského prostredia</w:t>
      </w:r>
      <w:r w:rsidRPr="00F27744">
        <w:rPr>
          <w:rFonts w:ascii="Times New Roman" w:eastAsia="Times New Roman" w:hAnsi="Times New Roman"/>
          <w:b/>
          <w:sz w:val="24"/>
          <w:szCs w:val="24"/>
          <w:lang w:eastAsia="sk-SK"/>
        </w:rPr>
        <w:t xml:space="preserve"> III.</w:t>
      </w:r>
    </w:p>
    <w:p w:rsidR="00E077EA" w:rsidRPr="00F27744" w:rsidRDefault="00E077EA" w:rsidP="00E077EA">
      <w:pPr>
        <w:spacing w:after="0" w:line="240" w:lineRule="auto"/>
        <w:ind w:left="60"/>
        <w:jc w:val="center"/>
        <w:rPr>
          <w:rFonts w:ascii="Times New Roman" w:eastAsia="Times New Roman" w:hAnsi="Times New Roman"/>
          <w:sz w:val="28"/>
          <w:szCs w:val="28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E077EA" w:rsidRPr="00F27744" w:rsidTr="009D781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E077EA" w:rsidRPr="00F27744" w:rsidRDefault="00E077EA" w:rsidP="009D78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F27744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E077EA" w:rsidRPr="00F27744" w:rsidRDefault="00E077EA" w:rsidP="009D78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</w:tc>
      </w:tr>
      <w:tr w:rsidR="00E077EA" w:rsidRPr="00F27744" w:rsidTr="009D781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7EA" w:rsidRPr="00F27744" w:rsidRDefault="00E077EA" w:rsidP="009D78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F27744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7EA" w:rsidRPr="00F27744" w:rsidRDefault="00E077EA" w:rsidP="009D78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F27744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minister hospodárstva </w:t>
            </w:r>
          </w:p>
        </w:tc>
      </w:tr>
    </w:tbl>
    <w:p w:rsidR="00E077EA" w:rsidRPr="00F27744" w:rsidRDefault="00E077EA" w:rsidP="00E077EA">
      <w:pPr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sk-SK"/>
        </w:rPr>
      </w:pPr>
    </w:p>
    <w:p w:rsidR="00E077EA" w:rsidRPr="00F27744" w:rsidRDefault="00E077EA" w:rsidP="00E077EA">
      <w:pPr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sk-SK"/>
        </w:rPr>
      </w:pPr>
      <w:r w:rsidRPr="00F27744">
        <w:rPr>
          <w:rFonts w:ascii="Times New Roman" w:eastAsia="Times New Roman" w:hAnsi="Times New Roman"/>
          <w:b/>
          <w:bCs/>
          <w:sz w:val="32"/>
          <w:szCs w:val="32"/>
          <w:lang w:eastAsia="sk-SK"/>
        </w:rPr>
        <w:t>Vláda</w:t>
      </w:r>
    </w:p>
    <w:p w:rsidR="00E077EA" w:rsidRPr="00F27744" w:rsidRDefault="00E077EA" w:rsidP="00E077E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</w:p>
    <w:p w:rsidR="00E077EA" w:rsidRPr="00F27744" w:rsidRDefault="00E077EA" w:rsidP="00E077EA">
      <w:pPr>
        <w:keepNext/>
        <w:spacing w:before="360" w:after="0" w:line="240" w:lineRule="auto"/>
        <w:ind w:left="567" w:hanging="567"/>
        <w:outlineLvl w:val="0"/>
        <w:rPr>
          <w:rFonts w:ascii="Times New Roman" w:eastAsia="Times New Roman" w:hAnsi="Times New Roman"/>
          <w:b/>
          <w:bCs/>
          <w:kern w:val="36"/>
          <w:sz w:val="48"/>
          <w:szCs w:val="48"/>
          <w:lang w:eastAsia="sk-SK"/>
        </w:rPr>
      </w:pPr>
      <w:r w:rsidRPr="00F27744">
        <w:rPr>
          <w:rFonts w:ascii="Times New Roman" w:eastAsia="Times New Roman" w:hAnsi="Times New Roman"/>
          <w:b/>
          <w:bCs/>
          <w:kern w:val="36"/>
          <w:sz w:val="28"/>
          <w:szCs w:val="28"/>
          <w:lang w:eastAsia="sk-SK"/>
        </w:rPr>
        <w:t>A.</w:t>
      </w:r>
      <w:r w:rsidRPr="00F27744">
        <w:rPr>
          <w:rFonts w:ascii="Times New Roman" w:eastAsia="Times New Roman" w:hAnsi="Times New Roman"/>
          <w:b/>
          <w:bCs/>
          <w:kern w:val="36"/>
          <w:sz w:val="14"/>
          <w:szCs w:val="14"/>
          <w:lang w:eastAsia="sk-SK"/>
        </w:rPr>
        <w:tab/>
      </w:r>
      <w:r w:rsidRPr="00F27744">
        <w:rPr>
          <w:rFonts w:ascii="Times New Roman" w:eastAsia="Times New Roman" w:hAnsi="Times New Roman"/>
          <w:b/>
          <w:bCs/>
          <w:kern w:val="36"/>
          <w:sz w:val="28"/>
          <w:szCs w:val="28"/>
          <w:lang w:eastAsia="sk-SK"/>
        </w:rPr>
        <w:t>schvaľuje</w:t>
      </w:r>
    </w:p>
    <w:p w:rsidR="00E077EA" w:rsidRPr="00F27744" w:rsidRDefault="00E077EA" w:rsidP="00E077EA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sz w:val="36"/>
          <w:szCs w:val="36"/>
          <w:lang w:eastAsia="sk-SK"/>
        </w:rPr>
      </w:pP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A.1.</w:t>
      </w:r>
      <w:r w:rsidRPr="00F27744">
        <w:rPr>
          <w:rFonts w:ascii="Times New Roman" w:eastAsia="Times New Roman" w:hAnsi="Times New Roman"/>
          <w:sz w:val="14"/>
          <w:szCs w:val="14"/>
          <w:lang w:eastAsia="sk-SK"/>
        </w:rPr>
        <w:tab/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Opatrenia na zlepšenie podnikateľského prostredia III.;</w:t>
      </w:r>
    </w:p>
    <w:p w:rsidR="00E077EA" w:rsidRPr="00F27744" w:rsidRDefault="00E077EA" w:rsidP="00E077EA">
      <w:pPr>
        <w:keepNext/>
        <w:spacing w:before="360" w:after="0" w:line="240" w:lineRule="auto"/>
        <w:ind w:left="567" w:hanging="567"/>
        <w:outlineLvl w:val="0"/>
        <w:rPr>
          <w:rFonts w:ascii="Times New Roman" w:eastAsia="Times New Roman" w:hAnsi="Times New Roman"/>
          <w:b/>
          <w:bCs/>
          <w:kern w:val="36"/>
          <w:sz w:val="48"/>
          <w:szCs w:val="48"/>
          <w:lang w:eastAsia="sk-SK"/>
        </w:rPr>
      </w:pPr>
      <w:r w:rsidRPr="00F27744">
        <w:rPr>
          <w:rFonts w:ascii="Times New Roman" w:eastAsia="Times New Roman" w:hAnsi="Times New Roman"/>
          <w:b/>
          <w:bCs/>
          <w:kern w:val="36"/>
          <w:sz w:val="28"/>
          <w:szCs w:val="28"/>
          <w:lang w:eastAsia="sk-SK"/>
        </w:rPr>
        <w:t>B.</w:t>
      </w:r>
      <w:r w:rsidRPr="00F27744">
        <w:rPr>
          <w:rFonts w:ascii="Times New Roman" w:eastAsia="Times New Roman" w:hAnsi="Times New Roman"/>
          <w:b/>
          <w:bCs/>
          <w:kern w:val="36"/>
          <w:sz w:val="14"/>
          <w:szCs w:val="14"/>
          <w:lang w:eastAsia="sk-SK"/>
        </w:rPr>
        <w:tab/>
      </w:r>
      <w:r w:rsidRPr="00F27744">
        <w:rPr>
          <w:rFonts w:ascii="Times New Roman" w:eastAsia="Times New Roman" w:hAnsi="Times New Roman"/>
          <w:b/>
          <w:bCs/>
          <w:kern w:val="36"/>
          <w:sz w:val="28"/>
          <w:szCs w:val="28"/>
          <w:lang w:eastAsia="sk-SK"/>
        </w:rPr>
        <w:t>ukladá</w:t>
      </w:r>
    </w:p>
    <w:p w:rsidR="00E077EA" w:rsidRPr="00F27744" w:rsidRDefault="00E077EA" w:rsidP="00E077EA">
      <w:pPr>
        <w:spacing w:before="80" w:after="0" w:line="240" w:lineRule="auto"/>
        <w:ind w:left="567"/>
        <w:rPr>
          <w:rFonts w:ascii="Times New Roman" w:eastAsia="Times New Roman" w:hAnsi="Times New Roman"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ministrovi práce, sociálnych vecí a rodiny</w:t>
      </w:r>
    </w:p>
    <w:p w:rsidR="004F44C1" w:rsidRPr="00F27744" w:rsidRDefault="00E077EA" w:rsidP="00FA064F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B.1.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ab/>
      </w:r>
      <w:r w:rsidR="004F44C1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vydať a zverejniť </w:t>
      </w:r>
      <w:r w:rsidR="00BA179F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na webovej stránke ministerstva </w:t>
      </w:r>
      <w:r w:rsidR="004F44C1" w:rsidRPr="00F27744">
        <w:rPr>
          <w:rFonts w:ascii="Times New Roman" w:eastAsia="Times New Roman" w:hAnsi="Times New Roman"/>
          <w:sz w:val="24"/>
          <w:szCs w:val="24"/>
          <w:lang w:eastAsia="sk-SK"/>
        </w:rPr>
        <w:t>metodické usmernenie</w:t>
      </w:r>
      <w:r w:rsidR="00FA064F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             </w:t>
      </w:r>
      <w:r w:rsidR="004F44C1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</w:t>
      </w:r>
      <w:r w:rsidR="00FA064F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k </w:t>
      </w:r>
      <w:r w:rsidR="004F44C1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zákonu č. 125/2006 Z. z. o inšpekcii práce a o zmene a doplnení zákona </w:t>
      </w:r>
      <w:r w:rsidR="00FA064F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              </w:t>
      </w:r>
      <w:r w:rsidR="004F44C1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č. 82/2005 Z. z. o nelegálnej práci a nelegálnom zamestnávaní a o zmene </w:t>
      </w:r>
      <w:r w:rsidR="00FA064F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               </w:t>
      </w:r>
      <w:r w:rsidR="004F44C1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a doplnení niektorých zákonov </w:t>
      </w:r>
      <w:r w:rsidR="00C62AF0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v znení neskorších predpisov </w:t>
      </w:r>
      <w:r w:rsidR="004F44C1" w:rsidRPr="00F27744">
        <w:rPr>
          <w:rFonts w:ascii="Times New Roman" w:eastAsia="Times New Roman" w:hAnsi="Times New Roman"/>
          <w:sz w:val="24"/>
          <w:szCs w:val="24"/>
          <w:lang w:eastAsia="sk-SK"/>
        </w:rPr>
        <w:t>vo vzťahu k účasti Inšpektorátu práce na povoľovaní stavieb a </w:t>
      </w:r>
      <w:r w:rsidR="00517BE8" w:rsidRPr="00F27744">
        <w:rPr>
          <w:rFonts w:ascii="Times New Roman" w:eastAsia="Times New Roman" w:hAnsi="Times New Roman"/>
          <w:sz w:val="24"/>
          <w:szCs w:val="24"/>
          <w:lang w:eastAsia="sk-SK"/>
        </w:rPr>
        <w:t>z toho vyplývajúcich povinností</w:t>
      </w:r>
    </w:p>
    <w:p w:rsidR="00E077EA" w:rsidRPr="00F27744" w:rsidRDefault="004F44C1" w:rsidP="004F44C1">
      <w:pPr>
        <w:spacing w:before="80" w:after="0" w:line="240" w:lineRule="auto"/>
        <w:ind w:left="1418" w:hanging="2"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do 30</w:t>
      </w:r>
      <w:r w:rsidR="00E077EA"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 xml:space="preserve">. </w:t>
      </w: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jún</w:t>
      </w:r>
      <w:r w:rsidR="00E077EA"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a 2019,</w:t>
      </w:r>
    </w:p>
    <w:p w:rsidR="00E077EA" w:rsidRPr="00F27744" w:rsidRDefault="00E077EA" w:rsidP="00E077EA">
      <w:pPr>
        <w:spacing w:before="80" w:after="0" w:line="240" w:lineRule="auto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hAnsi="Times New Roman"/>
          <w:sz w:val="24"/>
          <w:szCs w:val="24"/>
        </w:rPr>
      </w:pP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B.2.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ab/>
      </w:r>
      <w:r w:rsidR="004F44C1" w:rsidRPr="00F27744">
        <w:rPr>
          <w:rFonts w:ascii="Times New Roman" w:eastAsia="Times New Roman" w:hAnsi="Times New Roman"/>
          <w:sz w:val="24"/>
          <w:szCs w:val="24"/>
          <w:lang w:eastAsia="sk-SK"/>
        </w:rPr>
        <w:t>prijať opatrenia v oblasti overovania odbornej spôsobilosti a vydávania preukazov a osvedčení oprávňujúcich obsluhovať</w:t>
      </w:r>
      <w:r w:rsidR="00D14884" w:rsidRPr="00F27744">
        <w:rPr>
          <w:rFonts w:ascii="Times New Roman" w:eastAsia="Times New Roman" w:hAnsi="Times New Roman"/>
          <w:sz w:val="24"/>
          <w:szCs w:val="24"/>
          <w:lang w:eastAsia="sk-SK"/>
        </w:rPr>
        <w:t>, respektíve</w:t>
      </w:r>
      <w:r w:rsidR="004F44C1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opravovať vyhradené technické zariadenia na základe analýzy v expertnej skupine </w:t>
      </w:r>
      <w:r w:rsidR="003E520C">
        <w:rPr>
          <w:rFonts w:ascii="Times New Roman" w:eastAsia="Times New Roman" w:hAnsi="Times New Roman"/>
          <w:sz w:val="24"/>
          <w:szCs w:val="24"/>
          <w:lang w:eastAsia="sk-SK"/>
        </w:rPr>
        <w:br/>
      </w:r>
      <w:r w:rsidR="00BA179F" w:rsidRPr="00F27744">
        <w:rPr>
          <w:rFonts w:ascii="Times New Roman" w:eastAsia="Times New Roman" w:hAnsi="Times New Roman"/>
          <w:sz w:val="24"/>
          <w:szCs w:val="24"/>
          <w:lang w:eastAsia="sk-SK"/>
        </w:rPr>
        <w:t>s cieľom</w:t>
      </w:r>
      <w:r w:rsidR="004F44C1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odstrán</w:t>
      </w:r>
      <w:r w:rsidR="00BA179F" w:rsidRPr="00F27744">
        <w:rPr>
          <w:rFonts w:ascii="Times New Roman" w:eastAsia="Times New Roman" w:hAnsi="Times New Roman"/>
          <w:sz w:val="24"/>
          <w:szCs w:val="24"/>
          <w:lang w:eastAsia="sk-SK"/>
        </w:rPr>
        <w:t>iť</w:t>
      </w:r>
      <w:r w:rsidR="004F44C1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administratívn</w:t>
      </w:r>
      <w:r w:rsidR="00BA179F" w:rsidRPr="00F27744">
        <w:rPr>
          <w:rFonts w:ascii="Times New Roman" w:eastAsia="Times New Roman" w:hAnsi="Times New Roman"/>
          <w:sz w:val="24"/>
          <w:szCs w:val="24"/>
          <w:lang w:eastAsia="sk-SK"/>
        </w:rPr>
        <w:t>u</w:t>
      </w:r>
      <w:r w:rsidR="004F44C1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záťaž kladen</w:t>
      </w:r>
      <w:r w:rsidR="00BA179F" w:rsidRPr="00F27744">
        <w:rPr>
          <w:rFonts w:ascii="Times New Roman" w:eastAsia="Times New Roman" w:hAnsi="Times New Roman"/>
          <w:sz w:val="24"/>
          <w:szCs w:val="24"/>
          <w:lang w:eastAsia="sk-SK"/>
        </w:rPr>
        <w:t>ú</w:t>
      </w:r>
      <w:r w:rsidR="004F44C1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na fyzické os</w:t>
      </w:r>
      <w:r w:rsidR="00517BE8" w:rsidRPr="00F27744">
        <w:rPr>
          <w:rFonts w:ascii="Times New Roman" w:eastAsia="Times New Roman" w:hAnsi="Times New Roman"/>
          <w:sz w:val="24"/>
          <w:szCs w:val="24"/>
          <w:lang w:eastAsia="sk-SK"/>
        </w:rPr>
        <w:t>oby – žiadateľov a podnikateľov</w:t>
      </w:r>
    </w:p>
    <w:p w:rsidR="00E077EA" w:rsidRPr="00F27744" w:rsidRDefault="00613337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            </w:t>
      </w:r>
      <w:r w:rsidR="00106BE6"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do 15</w:t>
      </w:r>
      <w:r w:rsidR="00E077EA"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 xml:space="preserve">. </w:t>
      </w:r>
      <w:r w:rsidR="00106BE6"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septembr</w:t>
      </w:r>
      <w:r w:rsidR="00E077EA"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 xml:space="preserve">a 2019, </w:t>
      </w:r>
    </w:p>
    <w:p w:rsidR="00E077EA" w:rsidRPr="00F27744" w:rsidRDefault="00E077EA" w:rsidP="00D14884">
      <w:pPr>
        <w:spacing w:before="80" w:after="0" w:line="240" w:lineRule="auto"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</w:p>
    <w:p w:rsidR="00E077EA" w:rsidRPr="00F27744" w:rsidRDefault="00E077EA" w:rsidP="00E077EA">
      <w:pPr>
        <w:spacing w:before="80" w:after="0" w:line="240" w:lineRule="auto"/>
        <w:ind w:left="567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ministerke školstva, vedy, výskumu a športu</w:t>
      </w:r>
    </w:p>
    <w:p w:rsidR="00E077EA" w:rsidRPr="00F27744" w:rsidRDefault="00106BE6" w:rsidP="00106BE6">
      <w:pPr>
        <w:spacing w:before="80" w:after="0" w:line="240" w:lineRule="auto"/>
        <w:ind w:left="1418" w:hanging="851"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B.3</w:t>
      </w:r>
      <w:r w:rsidR="00517BE8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.</w:t>
      </w:r>
      <w:r w:rsidR="00517BE8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ab/>
      </w:r>
      <w:r w:rsidR="00517BE8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spojiť krok zápisu do registra fyzických osôb v športe ako športový odborník </w:t>
      </w:r>
      <w:r w:rsidR="00FA064F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    </w:t>
      </w:r>
      <w:r w:rsidR="00517BE8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so zápisom oprávnenia na podnikanie do registra fyzických osôb v športe. Stanoviť lehotu 15 pracovných dní na zápis oprávnenia na podnikanie do </w:t>
      </w:r>
      <w:r w:rsidR="00517BE8" w:rsidRPr="00F27744">
        <w:rPr>
          <w:rFonts w:ascii="Times New Roman" w:eastAsia="Times New Roman" w:hAnsi="Times New Roman"/>
          <w:sz w:val="24"/>
          <w:szCs w:val="24"/>
          <w:lang w:eastAsia="sk-SK"/>
        </w:rPr>
        <w:lastRenderedPageBreak/>
        <w:t xml:space="preserve">registra fyzických osôb v športe, ak fyzická osoba spĺňa všetky podmienky </w:t>
      </w:r>
      <w:r w:rsidR="00FA064F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                          </w:t>
      </w:r>
      <w:r w:rsidR="00517BE8" w:rsidRPr="00F27744">
        <w:rPr>
          <w:rFonts w:ascii="Times New Roman" w:eastAsia="Times New Roman" w:hAnsi="Times New Roman"/>
          <w:sz w:val="24"/>
          <w:szCs w:val="24"/>
          <w:lang w:eastAsia="sk-SK"/>
        </w:rPr>
        <w:t>na podnikanie a ohlásenie je kompletné</w:t>
      </w:r>
    </w:p>
    <w:p w:rsidR="00E077EA" w:rsidRPr="00F27744" w:rsidRDefault="00E077EA" w:rsidP="00106BE6">
      <w:pPr>
        <w:spacing w:before="80" w:after="0" w:line="240" w:lineRule="auto"/>
        <w:ind w:left="1418" w:hanging="851"/>
        <w:jc w:val="both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            </w:t>
      </w: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 xml:space="preserve">do 31. marca 2019, </w:t>
      </w: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sz w:val="24"/>
          <w:szCs w:val="24"/>
          <w:lang w:eastAsia="sk-SK"/>
        </w:rPr>
      </w:pPr>
    </w:p>
    <w:p w:rsidR="00E077EA" w:rsidRPr="00F27744" w:rsidRDefault="00E077EA" w:rsidP="00E077EA">
      <w:pPr>
        <w:spacing w:before="80" w:after="0" w:line="240" w:lineRule="auto"/>
        <w:outlineLvl w:val="3"/>
        <w:rPr>
          <w:rFonts w:ascii="Times New Roman" w:eastAsia="Times New Roman" w:hAnsi="Times New Roman"/>
          <w:b/>
          <w:bCs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/>
          <w:bCs/>
          <w:iCs/>
          <w:sz w:val="24"/>
          <w:szCs w:val="24"/>
          <w:lang w:eastAsia="sk-SK"/>
        </w:rPr>
        <w:t>         ministerke zdravotníctva</w:t>
      </w:r>
    </w:p>
    <w:p w:rsidR="00E077EA" w:rsidRPr="00F27744" w:rsidRDefault="00E077EA" w:rsidP="00106BE6">
      <w:pPr>
        <w:spacing w:before="80" w:after="0" w:line="240" w:lineRule="auto"/>
        <w:ind w:left="1418" w:hanging="851"/>
        <w:jc w:val="both"/>
        <w:outlineLvl w:val="3"/>
        <w:rPr>
          <w:rFonts w:ascii="Times New Roman" w:eastAsia="Times New Roman" w:hAnsi="Times New Roman"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B.4.     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ab/>
      </w:r>
      <w:r w:rsidR="00106BE6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predložiť na rokovanie vlády SR návrh legislatívnej úpravy identifikujúci prevádzk</w:t>
      </w:r>
      <w:r w:rsidR="00FA064F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y</w:t>
      </w:r>
      <w:r w:rsidR="00106BE6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, na ktoré sa bude vzťahovať oznamovací režim </w:t>
      </w:r>
      <w:r w:rsidR="00047E12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bez spoplatnenia</w:t>
      </w:r>
      <w:r w:rsidR="00FA064F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</w:t>
      </w:r>
      <w:r w:rsidR="00106BE6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(kancelárske priestory,</w:t>
      </w:r>
      <w:r w:rsidR="00106BE6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administratívne prevádzky, maloobchod, ktorého predmetom </w:t>
      </w:r>
      <w:r w:rsidR="00517BE8" w:rsidRPr="00F27744">
        <w:rPr>
          <w:rFonts w:ascii="Times New Roman" w:eastAsia="Times New Roman" w:hAnsi="Times New Roman"/>
          <w:sz w:val="24"/>
          <w:szCs w:val="24"/>
          <w:lang w:eastAsia="sk-SK"/>
        </w:rPr>
        <w:t>podnikania nie sú potraviny a iné</w:t>
      </w:r>
      <w:r w:rsidR="00106BE6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). Návrh legislatívnej úpravy vychádza z analýzy vykonanej v rámci Národného projektu „Optimalizácia procesov verejného zdravotníctva“. </w:t>
      </w:r>
    </w:p>
    <w:p w:rsidR="00E077EA" w:rsidRPr="00F27744" w:rsidRDefault="00E077EA" w:rsidP="00106BE6">
      <w:pPr>
        <w:spacing w:before="80" w:after="0" w:line="240" w:lineRule="auto"/>
        <w:ind w:left="1418" w:hanging="1418"/>
        <w:jc w:val="both"/>
        <w:outlineLvl w:val="3"/>
        <w:rPr>
          <w:rFonts w:ascii="Times New Roman" w:eastAsia="Times New Roman" w:hAnsi="Times New Roman"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             </w:t>
      </w:r>
      <w:r w:rsidR="00106BE6" w:rsidRPr="00F27744">
        <w:rPr>
          <w:rFonts w:ascii="Times New Roman" w:eastAsia="Times New Roman" w:hAnsi="Times New Roman"/>
          <w:sz w:val="24"/>
          <w:szCs w:val="24"/>
          <w:lang w:eastAsia="sk-SK"/>
        </w:rPr>
        <w:tab/>
      </w:r>
      <w:r w:rsidR="00106BE6" w:rsidRPr="00F27744">
        <w:rPr>
          <w:rFonts w:ascii="Times New Roman" w:eastAsia="Times New Roman" w:hAnsi="Times New Roman"/>
          <w:i/>
          <w:sz w:val="24"/>
          <w:szCs w:val="24"/>
          <w:lang w:eastAsia="sk-SK"/>
        </w:rPr>
        <w:t>do 15</w:t>
      </w:r>
      <w:r w:rsidRPr="00F27744">
        <w:rPr>
          <w:rFonts w:ascii="Times New Roman" w:eastAsia="Times New Roman" w:hAnsi="Times New Roman"/>
          <w:i/>
          <w:sz w:val="24"/>
          <w:szCs w:val="24"/>
          <w:lang w:eastAsia="sk-SK"/>
        </w:rPr>
        <w:t xml:space="preserve">. </w:t>
      </w:r>
      <w:r w:rsidR="00106BE6" w:rsidRPr="00F27744">
        <w:rPr>
          <w:rFonts w:ascii="Times New Roman" w:eastAsia="Times New Roman" w:hAnsi="Times New Roman"/>
          <w:i/>
          <w:sz w:val="24"/>
          <w:szCs w:val="24"/>
          <w:lang w:eastAsia="sk-SK"/>
        </w:rPr>
        <w:t>septembr</w:t>
      </w:r>
      <w:r w:rsidRPr="00F27744">
        <w:rPr>
          <w:rFonts w:ascii="Times New Roman" w:eastAsia="Times New Roman" w:hAnsi="Times New Roman"/>
          <w:i/>
          <w:sz w:val="24"/>
          <w:szCs w:val="24"/>
          <w:lang w:eastAsia="sk-SK"/>
        </w:rPr>
        <w:t>a 2019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,      </w:t>
      </w:r>
    </w:p>
    <w:p w:rsidR="00E077EA" w:rsidRPr="00F27744" w:rsidRDefault="00E077EA" w:rsidP="00E077EA">
      <w:pPr>
        <w:spacing w:before="80" w:after="0" w:line="240" w:lineRule="auto"/>
        <w:ind w:left="1418" w:hanging="1418"/>
        <w:outlineLvl w:val="3"/>
        <w:rPr>
          <w:rFonts w:ascii="Times New Roman" w:eastAsia="Times New Roman" w:hAnsi="Times New Roman"/>
          <w:iCs/>
          <w:sz w:val="24"/>
          <w:szCs w:val="24"/>
          <w:lang w:eastAsia="sk-SK"/>
        </w:rPr>
      </w:pPr>
    </w:p>
    <w:p w:rsidR="00E077EA" w:rsidRPr="00F27744" w:rsidRDefault="00E077EA" w:rsidP="00E077EA">
      <w:pPr>
        <w:spacing w:before="80" w:after="0" w:line="240" w:lineRule="auto"/>
        <w:ind w:left="1418" w:hanging="1418"/>
        <w:jc w:val="both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         B.5.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ab/>
      </w:r>
      <w:r w:rsidR="00106BE6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predložiť na rokovanie vlády SR návrh legislatívnej úpravy, podľa ktorej prevádzka, v ktorej nastáva len zmena osoby podnikateľa, sa uvádza </w:t>
      </w:r>
      <w:r w:rsidR="00FA064F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                     </w:t>
      </w:r>
      <w:r w:rsidR="00106BE6" w:rsidRPr="00F27744">
        <w:rPr>
          <w:rFonts w:ascii="Times New Roman" w:eastAsia="Times New Roman" w:hAnsi="Times New Roman"/>
          <w:sz w:val="24"/>
          <w:szCs w:val="24"/>
          <w:lang w:eastAsia="sk-SK"/>
        </w:rPr>
        <w:t>do prevádzky oznámením bez správneho poplatku. Návrh legislatívnej úpravy vychádza z analýzy vykonanej v rámci Národného projektu „Optimalizácia procesov verejného zdravotníct</w:t>
      </w:r>
      <w:r w:rsidR="00240DD8" w:rsidRPr="00F27744">
        <w:rPr>
          <w:rFonts w:ascii="Times New Roman" w:eastAsia="Times New Roman" w:hAnsi="Times New Roman"/>
          <w:sz w:val="24"/>
          <w:szCs w:val="24"/>
          <w:lang w:eastAsia="sk-SK"/>
        </w:rPr>
        <w:t>va“</w:t>
      </w:r>
    </w:p>
    <w:p w:rsidR="00E077EA" w:rsidRPr="00F27744" w:rsidRDefault="00E077EA" w:rsidP="00E077EA">
      <w:pPr>
        <w:spacing w:before="80" w:after="0" w:line="240" w:lineRule="auto"/>
        <w:ind w:left="1418" w:hanging="1418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                       </w:t>
      </w: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ab/>
      </w:r>
      <w:r w:rsidR="00106BE6" w:rsidRPr="00F27744">
        <w:rPr>
          <w:rFonts w:ascii="Times New Roman" w:eastAsia="Times New Roman" w:hAnsi="Times New Roman"/>
          <w:i/>
          <w:sz w:val="24"/>
          <w:szCs w:val="24"/>
          <w:lang w:eastAsia="sk-SK"/>
        </w:rPr>
        <w:t>do 15. septembra 2019</w:t>
      </w:r>
      <w:r w:rsidR="00106BE6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,      </w:t>
      </w:r>
    </w:p>
    <w:p w:rsidR="00E077EA" w:rsidRPr="00F27744" w:rsidRDefault="00E077EA" w:rsidP="00E077EA">
      <w:pPr>
        <w:spacing w:before="80" w:after="0" w:line="240" w:lineRule="auto"/>
        <w:ind w:left="1418" w:hanging="1418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</w:p>
    <w:p w:rsidR="00DB6D67" w:rsidRPr="00F27744" w:rsidRDefault="00DB6D67" w:rsidP="00DB6D67">
      <w:pPr>
        <w:spacing w:after="0" w:line="240" w:lineRule="auto"/>
        <w:ind w:left="1416" w:hanging="876"/>
        <w:jc w:val="both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B.6.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ab/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vypracovať a zverejniť </w:t>
      </w:r>
      <w:r w:rsidR="00517BE8" w:rsidRPr="00F27744">
        <w:rPr>
          <w:rFonts w:ascii="Times New Roman" w:eastAsia="Times New Roman" w:hAnsi="Times New Roman"/>
          <w:sz w:val="24"/>
          <w:szCs w:val="24"/>
          <w:lang w:eastAsia="sk-SK"/>
        </w:rPr>
        <w:t>na webovom sídle Úradu verejného zdravotníctva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SR </w:t>
      </w:r>
      <w:r w:rsidR="00FA064F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      </w:t>
      </w:r>
      <w:r w:rsidR="00C3289C">
        <w:rPr>
          <w:rFonts w:ascii="Times New Roman" w:eastAsia="Times New Roman" w:hAnsi="Times New Roman"/>
          <w:sz w:val="24"/>
          <w:szCs w:val="24"/>
          <w:lang w:eastAsia="sk-SK"/>
        </w:rPr>
        <w:t>a r</w:t>
      </w:r>
      <w:r w:rsidR="00517BE8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egionálnych úradov verejného zdravotníctva 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jednotný vzor žiadostí </w:t>
      </w:r>
      <w:r w:rsidR="00FA064F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               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na uvedenie priestorov do prevádzky tak, aby v ňom boli uvedené len odôvodnené najnevyhnutnejšie prílohy, a to v súlade s Národným projektom „Optimalizácia pr</w:t>
      </w:r>
      <w:r w:rsidR="00517BE8" w:rsidRPr="00F27744">
        <w:rPr>
          <w:rFonts w:ascii="Times New Roman" w:eastAsia="Times New Roman" w:hAnsi="Times New Roman"/>
          <w:sz w:val="24"/>
          <w:szCs w:val="24"/>
          <w:lang w:eastAsia="sk-SK"/>
        </w:rPr>
        <w:t>ocesov verejného zdravotníctva“</w:t>
      </w:r>
    </w:p>
    <w:p w:rsidR="00E077EA" w:rsidRPr="00F27744" w:rsidRDefault="00E077EA" w:rsidP="00DB6D67">
      <w:pPr>
        <w:spacing w:before="80" w:after="0" w:line="240" w:lineRule="auto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                        do 31. decembra 2019,</w:t>
      </w:r>
    </w:p>
    <w:p w:rsidR="00E077EA" w:rsidRPr="00F27744" w:rsidRDefault="00E077EA" w:rsidP="00E077EA">
      <w:pPr>
        <w:spacing w:before="80" w:after="0" w:line="240" w:lineRule="auto"/>
        <w:ind w:left="1418" w:hanging="1418"/>
        <w:outlineLvl w:val="3"/>
        <w:rPr>
          <w:rFonts w:ascii="Times New Roman" w:eastAsia="Times New Roman" w:hAnsi="Times New Roman"/>
          <w:iCs/>
          <w:sz w:val="24"/>
          <w:szCs w:val="24"/>
          <w:lang w:eastAsia="sk-SK"/>
        </w:rPr>
      </w:pPr>
    </w:p>
    <w:p w:rsidR="00E077EA" w:rsidRPr="00F27744" w:rsidRDefault="00E077EA" w:rsidP="00E077EA">
      <w:pPr>
        <w:spacing w:before="80" w:after="0" w:line="240" w:lineRule="auto"/>
        <w:ind w:left="1418" w:hanging="1418"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        </w:t>
      </w:r>
      <w:r w:rsidRPr="00F27744">
        <w:rPr>
          <w:rFonts w:ascii="Times New Roman" w:hAnsi="Times New Roman"/>
        </w:rPr>
        <w:t> 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B.7.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ab/>
      </w:r>
      <w:r w:rsidR="00DB6D67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vypustiť povinnosť schvaľovania prevádzkových poriadkov pri vybraných typoch prevádzok, a to v súlade s Národným projektom „Optimalizácia procesov</w:t>
      </w:r>
      <w:r w:rsidR="00517BE8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verejného zdravotníctva“ </w:t>
      </w:r>
      <w:r w:rsidR="0030110C" w:rsidRPr="00F27744">
        <w:rPr>
          <w:rFonts w:ascii="Times New Roman" w:eastAsia="Times New Roman" w:hAnsi="Times New Roman"/>
          <w:sz w:val="24"/>
          <w:szCs w:val="24"/>
          <w:lang w:eastAsia="sk-SK"/>
        </w:rPr>
        <w:t>Úradom</w:t>
      </w:r>
      <w:r w:rsidR="00517BE8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verejného zdravotníctva SR</w:t>
      </w:r>
      <w:r w:rsidR="00DB6D67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. Vypracovať</w:t>
      </w:r>
      <w:r w:rsidR="00ED6A68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</w:t>
      </w:r>
      <w:r w:rsidR="00DB6D67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a zverejniť na webovom sídle</w:t>
      </w:r>
      <w:r w:rsidR="0030110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</w:t>
      </w:r>
      <w:r w:rsidR="00C3289C">
        <w:rPr>
          <w:rFonts w:ascii="Times New Roman" w:eastAsia="Times New Roman" w:hAnsi="Times New Roman"/>
          <w:sz w:val="24"/>
          <w:szCs w:val="24"/>
          <w:lang w:eastAsia="sk-SK"/>
        </w:rPr>
        <w:t>r</w:t>
      </w:r>
      <w:r w:rsidR="0030110C" w:rsidRPr="00F27744">
        <w:rPr>
          <w:rFonts w:ascii="Times New Roman" w:eastAsia="Times New Roman" w:hAnsi="Times New Roman"/>
          <w:sz w:val="24"/>
          <w:szCs w:val="24"/>
          <w:lang w:eastAsia="sk-SK"/>
        </w:rPr>
        <w:t>egionálnych úradov verejného zdravotníctva</w:t>
      </w:r>
      <w:r w:rsidR="00FA064F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</w:t>
      </w:r>
      <w:r w:rsidR="0030110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a </w:t>
      </w:r>
      <w:r w:rsidR="0030110C" w:rsidRPr="00F27744">
        <w:rPr>
          <w:rFonts w:ascii="Times New Roman" w:eastAsia="Times New Roman" w:hAnsi="Times New Roman"/>
          <w:sz w:val="24"/>
          <w:szCs w:val="24"/>
          <w:lang w:eastAsia="sk-SK"/>
        </w:rPr>
        <w:t>Úradu verejného zdravotníctva</w:t>
      </w:r>
      <w:r w:rsidR="00DB6D67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SR vzory prevádzkových poria</w:t>
      </w:r>
      <w:r w:rsidR="00240DD8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dkov pre vybrané typy prevádzok</w:t>
      </w:r>
    </w:p>
    <w:p w:rsidR="00E077EA" w:rsidRPr="00F27744" w:rsidRDefault="00E077EA" w:rsidP="00DB6D67">
      <w:pPr>
        <w:spacing w:before="80" w:after="0" w:line="240" w:lineRule="auto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                       do 31. októbra 2019</w:t>
      </w:r>
      <w:r w:rsidR="00DB6D67"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,</w:t>
      </w:r>
    </w:p>
    <w:p w:rsidR="00E077EA" w:rsidRPr="00F27744" w:rsidRDefault="00E077EA" w:rsidP="00E077EA">
      <w:pPr>
        <w:spacing w:before="80" w:after="0" w:line="240" w:lineRule="auto"/>
        <w:ind w:left="1418" w:hanging="1418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</w:p>
    <w:p w:rsidR="00E077EA" w:rsidRPr="00F27744" w:rsidRDefault="00DB6D67" w:rsidP="00991DD1">
      <w:pPr>
        <w:spacing w:after="0" w:line="240" w:lineRule="auto"/>
        <w:ind w:left="1416" w:hanging="876"/>
        <w:jc w:val="both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B.8.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ab/>
      </w:r>
      <w:r w:rsidR="004132BD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v spolupráci s </w:t>
      </w:r>
      <w:r w:rsidR="004132BD" w:rsidRPr="00F27744">
        <w:rPr>
          <w:rFonts w:ascii="Times New Roman" w:eastAsia="Times New Roman" w:hAnsi="Times New Roman"/>
          <w:sz w:val="24"/>
          <w:szCs w:val="24"/>
          <w:lang w:eastAsia="sk-SK"/>
        </w:rPr>
        <w:t>Úradom verejného zdravotníctva</w:t>
      </w:r>
      <w:r w:rsidR="004132BD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SR 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identifikovať a zverejniť relevantnú legislatívu podľa </w:t>
      </w:r>
      <w:r w:rsidR="0030110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oblastí podnikania</w:t>
      </w:r>
      <w:r w:rsidR="00991DD1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</w:t>
      </w:r>
      <w:r w:rsidR="004132BD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a 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pre štyri najf</w:t>
      </w:r>
      <w:r w:rsidR="00FA064F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rekventovanejšie typy prevádzok </w:t>
      </w:r>
      <w:r w:rsidR="004132BD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vypracovať 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vzorový dokument konkrétnych postupov a základných informácií podľa účinnej legislatívy, ktorá sa vzťahuje na uvedenie priestoru do prevádzky </w:t>
      </w:r>
      <w:bookmarkStart w:id="1" w:name="_Hlk535400812"/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a na činnosť prevádzky z hľadiska ochrany verejného zdravia</w:t>
      </w:r>
      <w:bookmarkEnd w:id="1"/>
    </w:p>
    <w:p w:rsidR="00E077EA" w:rsidRPr="00F27744" w:rsidRDefault="00E077EA" w:rsidP="00DB6D67">
      <w:pPr>
        <w:spacing w:before="80" w:after="0" w:line="240" w:lineRule="auto"/>
        <w:ind w:left="1418" w:hanging="1418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                        do 31. decembra 2019,</w:t>
      </w:r>
    </w:p>
    <w:p w:rsidR="00DB6D67" w:rsidRPr="00F27744" w:rsidRDefault="00DB6D67" w:rsidP="00DB6D67">
      <w:pPr>
        <w:spacing w:before="80" w:after="0" w:line="240" w:lineRule="auto"/>
        <w:ind w:left="1418" w:hanging="1418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</w:p>
    <w:p w:rsidR="00E077EA" w:rsidRPr="00F27744" w:rsidRDefault="00E077EA" w:rsidP="00E077EA">
      <w:pPr>
        <w:spacing w:before="80" w:after="0" w:line="240" w:lineRule="auto"/>
        <w:ind w:left="1418" w:hanging="1418"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         B.9.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ab/>
      </w:r>
      <w:r w:rsidR="00DB6D67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zefektívn</w:t>
      </w:r>
      <w:r w:rsidR="0030110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iť výkon konzultácií</w:t>
      </w:r>
      <w:r w:rsidR="004132BD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</w:t>
      </w:r>
      <w:r w:rsidR="00DB6D67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</w:t>
      </w:r>
      <w:r w:rsidR="004132BD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</w:t>
      </w:r>
      <w:r w:rsidR="00DB6D67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poskyt</w:t>
      </w:r>
      <w:r w:rsidR="004132BD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ovaných</w:t>
      </w:r>
      <w:r w:rsidR="00C3289C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r</w:t>
      </w:r>
      <w:r w:rsidR="004132BD" w:rsidRPr="00F27744">
        <w:rPr>
          <w:rFonts w:ascii="Times New Roman" w:eastAsia="Times New Roman" w:hAnsi="Times New Roman"/>
          <w:sz w:val="24"/>
          <w:szCs w:val="24"/>
          <w:lang w:eastAsia="sk-SK"/>
        </w:rPr>
        <w:t>egionálnymi úradmi verejného zdravotníctva</w:t>
      </w:r>
      <w:r w:rsidR="004132BD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</w:t>
      </w:r>
      <w:r w:rsidR="00DB6D67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podnikateľským subjektom a verejnosti. Sprehľadniť </w:t>
      </w:r>
      <w:r w:rsidR="00FA064F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                         </w:t>
      </w:r>
      <w:r w:rsidR="00DB6D67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lastRenderedPageBreak/>
        <w:t>a spropagovať poskytovanie poradenstva podnikateľským subjektom a </w:t>
      </w:r>
      <w:r w:rsidR="0030110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verejnosti na webovom sídle </w:t>
      </w:r>
      <w:r w:rsidR="00C3289C">
        <w:rPr>
          <w:rFonts w:ascii="Times New Roman" w:eastAsia="Times New Roman" w:hAnsi="Times New Roman"/>
          <w:sz w:val="24"/>
          <w:szCs w:val="24"/>
          <w:lang w:eastAsia="sk-SK"/>
        </w:rPr>
        <w:t>r</w:t>
      </w:r>
      <w:r w:rsidR="0030110C" w:rsidRPr="00F27744">
        <w:rPr>
          <w:rFonts w:ascii="Times New Roman" w:eastAsia="Times New Roman" w:hAnsi="Times New Roman"/>
          <w:sz w:val="24"/>
          <w:szCs w:val="24"/>
          <w:lang w:eastAsia="sk-SK"/>
        </w:rPr>
        <w:t>egionálnych úradov verejného zdravotníctva</w:t>
      </w:r>
    </w:p>
    <w:p w:rsidR="00E077EA" w:rsidRPr="00F27744" w:rsidRDefault="00E077EA" w:rsidP="00E077EA">
      <w:pPr>
        <w:spacing w:before="80" w:after="0" w:line="240" w:lineRule="auto"/>
        <w:ind w:left="1418" w:hanging="1418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                       do 30. júna 2019,</w:t>
      </w:r>
    </w:p>
    <w:p w:rsidR="00DB6D67" w:rsidRPr="00F27744" w:rsidRDefault="00DB6D67" w:rsidP="00E077EA">
      <w:pPr>
        <w:spacing w:before="80" w:after="0" w:line="240" w:lineRule="auto"/>
        <w:ind w:left="1418" w:hanging="1418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</w:p>
    <w:p w:rsidR="00E077EA" w:rsidRPr="00F27744" w:rsidRDefault="00DB6D67" w:rsidP="00DB6D67">
      <w:pPr>
        <w:spacing w:after="0" w:line="240" w:lineRule="auto"/>
        <w:ind w:left="1416" w:hanging="876"/>
        <w:jc w:val="both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B.10.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ab/>
      </w:r>
      <w:r w:rsidR="00616DA2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v spolupráci s podpredsedníčkou vlády a ministerkou pôdohospodárstva </w:t>
      </w:r>
      <w:r w:rsidR="003E520C">
        <w:rPr>
          <w:rFonts w:ascii="Times New Roman" w:eastAsia="Times New Roman" w:hAnsi="Times New Roman"/>
          <w:iCs/>
          <w:sz w:val="24"/>
          <w:szCs w:val="24"/>
          <w:lang w:eastAsia="sk-SK"/>
        </w:rPr>
        <w:br/>
      </w:r>
      <w:r w:rsidR="00C3289C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a </w:t>
      </w:r>
      <w:r w:rsidR="00616DA2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rozvoja vidieka 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vypracovať a zverejniť na webovom sídle </w:t>
      </w:r>
      <w:r w:rsidR="00616DA2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ministerstiev,</w:t>
      </w:r>
      <w:r w:rsidR="00616DA2" w:rsidRPr="00F27744" w:rsidDel="00616DA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77852" w:rsidRPr="00F27744">
        <w:rPr>
          <w:rFonts w:ascii="Times New Roman" w:eastAsia="Times New Roman" w:hAnsi="Times New Roman"/>
          <w:sz w:val="24"/>
          <w:szCs w:val="24"/>
          <w:lang w:eastAsia="sk-SK"/>
        </w:rPr>
        <w:t>Úradu verejného zdravotníctva</w:t>
      </w:r>
      <w:r w:rsidR="00177852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SR</w:t>
      </w:r>
      <w:r w:rsidRPr="00F27744">
        <w:rPr>
          <w:rFonts w:ascii="Times New Roman" w:hAnsi="Times New Roman"/>
          <w:color w:val="000000"/>
          <w:sz w:val="24"/>
          <w:szCs w:val="24"/>
        </w:rPr>
        <w:t>, Š</w:t>
      </w:r>
      <w:r w:rsidR="00177852" w:rsidRPr="00F27744">
        <w:rPr>
          <w:rFonts w:ascii="Times New Roman" w:hAnsi="Times New Roman"/>
          <w:color w:val="000000"/>
          <w:sz w:val="24"/>
          <w:szCs w:val="24"/>
        </w:rPr>
        <w:t>tátnej veterinárnej a potravinovej správy</w:t>
      </w:r>
      <w:r w:rsidRPr="00F27744">
        <w:rPr>
          <w:rFonts w:ascii="Times New Roman" w:hAnsi="Times New Roman"/>
          <w:color w:val="000000"/>
          <w:sz w:val="24"/>
          <w:szCs w:val="24"/>
        </w:rPr>
        <w:t xml:space="preserve"> SR a regionálnych úradov 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informačný materiál, ktorý obsahuje </w:t>
      </w:r>
      <w:r w:rsidR="00565DBB" w:rsidRPr="00F27744">
        <w:rPr>
          <w:rFonts w:ascii="Times New Roman" w:hAnsi="Times New Roman"/>
          <w:bCs/>
          <w:sz w:val="24"/>
          <w:szCs w:val="24"/>
        </w:rPr>
        <w:t>základné požiadavky na príručky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a usmerňujúci dokument Európskej komisie, ktorý napomáha podnikom</w:t>
      </w:r>
      <w:r w:rsidR="00565DBB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k zavádzaniu zásad správnej hygienickej praxe HACCP (tvorbe príručiek), s prepojením na zoznam schválených  národných príručiek dostupnýc</w:t>
      </w:r>
      <w:r w:rsidR="0030110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h</w:t>
      </w:r>
      <w:r w:rsidR="00565DBB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</w:t>
      </w:r>
      <w:r w:rsidR="0030110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na portáli Európskej komisie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</w:t>
      </w:r>
    </w:p>
    <w:p w:rsidR="00E077EA" w:rsidRPr="00F27744" w:rsidRDefault="00E077EA" w:rsidP="00DB6D67">
      <w:pPr>
        <w:spacing w:before="80" w:after="0" w:line="240" w:lineRule="auto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                        do 31. decembra 2019</w:t>
      </w:r>
      <w:r w:rsidR="00DB6D67"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,</w:t>
      </w:r>
    </w:p>
    <w:p w:rsidR="00E077EA" w:rsidRPr="00F27744" w:rsidRDefault="00E077EA" w:rsidP="00E077EA">
      <w:pPr>
        <w:spacing w:before="80" w:after="0" w:line="240" w:lineRule="auto"/>
        <w:ind w:left="1418" w:hanging="1418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</w:p>
    <w:p w:rsidR="00FA064F" w:rsidRPr="00F27744" w:rsidRDefault="00E077EA" w:rsidP="00FA064F">
      <w:pPr>
        <w:spacing w:before="80" w:after="0" w:line="240" w:lineRule="auto"/>
        <w:ind w:left="1418" w:hanging="1418"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         B.11.</w:t>
      </w: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ab/>
      </w:r>
      <w:r w:rsidR="007E585D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novelizovať 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vyhlášk</w:t>
      </w:r>
      <w:r w:rsidR="007E585D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u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M</w:t>
      </w:r>
      <w:r w:rsidR="00616DA2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inisterstva zdravotníctva Slovenskej republiky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č. 533 </w:t>
      </w:r>
      <w:r w:rsidR="00FA064F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 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zo 16. augusta 2007 o podrobnostiach a požiadavkách na zari</w:t>
      </w:r>
      <w:r w:rsidR="00FA064F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adenia spoločného stravovania o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ustanovenia, ktoré sú obsolentné a neprimerane zaťažujú podnikateľské prostredie</w:t>
      </w:r>
      <w:r w:rsidR="007E585D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s cieľom znížiť</w:t>
      </w:r>
      <w:r w:rsidR="00FA064F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regulačnú záťaž na podnikateľov</w:t>
      </w:r>
    </w:p>
    <w:p w:rsidR="00E077EA" w:rsidRPr="00F27744" w:rsidRDefault="00E077EA" w:rsidP="00FA064F">
      <w:pPr>
        <w:spacing w:before="80" w:after="0" w:line="240" w:lineRule="auto"/>
        <w:ind w:left="1418"/>
        <w:jc w:val="both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do 30. júna 2019,</w:t>
      </w:r>
    </w:p>
    <w:p w:rsidR="00E077EA" w:rsidRPr="00F27744" w:rsidRDefault="00E077EA" w:rsidP="00E077EA">
      <w:pPr>
        <w:spacing w:before="80" w:after="0" w:line="240" w:lineRule="auto"/>
        <w:ind w:left="1418" w:hanging="1418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</w:p>
    <w:p w:rsidR="00E077EA" w:rsidRPr="00F27744" w:rsidRDefault="00E077EA" w:rsidP="00E077EA">
      <w:pPr>
        <w:spacing w:before="80" w:after="0" w:line="240" w:lineRule="auto"/>
        <w:ind w:left="1418" w:hanging="1418"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         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B.12.</w:t>
      </w: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ab/>
      </w:r>
      <w:r w:rsidR="00616DA2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novelizovať</w:t>
      </w:r>
      <w:r w:rsidR="00616DA2"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 xml:space="preserve"> </w:t>
      </w:r>
      <w:r w:rsidR="00DB6D67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vyhlášk</w:t>
      </w:r>
      <w:r w:rsidR="00616DA2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u</w:t>
      </w:r>
      <w:r w:rsidR="00DB6D67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M</w:t>
      </w:r>
      <w:r w:rsidR="00616DA2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inisterstva zdravotníctva Slovenskej republiky</w:t>
      </w:r>
      <w:r w:rsidR="00DB6D67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č. 554 </w:t>
      </w:r>
      <w:r w:rsidR="00FA064F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</w:t>
      </w:r>
      <w:r w:rsidR="00DB6D67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zo 16. augusta 2007 o podrobnostiach a požiadavkách na zariadenia starostlivosti o ľudské telo o ustanovenia, ktoré sú obsolentné a neprimerane za</w:t>
      </w:r>
      <w:r w:rsidR="0030110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ťažujú podnikateľské prostredie</w:t>
      </w:r>
      <w:r w:rsidR="00616DA2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s cieľom znížiť regulačnú záťaž na podnikateľov</w:t>
      </w:r>
    </w:p>
    <w:p w:rsidR="00E077EA" w:rsidRPr="00F27744" w:rsidRDefault="00E077EA" w:rsidP="00E077EA">
      <w:pPr>
        <w:spacing w:before="80" w:after="0" w:line="240" w:lineRule="auto"/>
        <w:ind w:left="1418" w:hanging="1418"/>
        <w:jc w:val="both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                     do 30. júna 2019,</w:t>
      </w:r>
    </w:p>
    <w:p w:rsidR="00E077EA" w:rsidRPr="00F27744" w:rsidRDefault="00E077EA" w:rsidP="00E077EA">
      <w:pPr>
        <w:spacing w:before="80" w:after="0" w:line="240" w:lineRule="auto"/>
        <w:ind w:left="1418" w:hanging="1418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</w:p>
    <w:p w:rsidR="00E077EA" w:rsidRPr="00F27744" w:rsidRDefault="00E077EA" w:rsidP="00FA064F">
      <w:pPr>
        <w:spacing w:before="80" w:after="0" w:line="240" w:lineRule="auto"/>
        <w:ind w:left="1418" w:hanging="1418"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         B.13.</w:t>
      </w: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ab/>
      </w:r>
      <w:r w:rsidR="00616DA2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novelizovať </w:t>
      </w:r>
      <w:r w:rsidR="0054337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vyhlášk</w:t>
      </w:r>
      <w:r w:rsidR="00616DA2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u</w:t>
      </w:r>
      <w:r w:rsidR="0054337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M</w:t>
      </w:r>
      <w:r w:rsidR="00616DA2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inisterstva zdravotníctva Slovenskej republiky</w:t>
      </w:r>
      <w:r w:rsidR="0054337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</w:t>
      </w:r>
      <w:r w:rsidR="00FA064F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               </w:t>
      </w:r>
      <w:r w:rsidR="0054337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č. 525/2007 Z. z. o podrobnostiach a požiadavkách na telo</w:t>
      </w:r>
      <w:r w:rsidR="00FA064F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výchovno-športové zariadenia o </w:t>
      </w:r>
      <w:r w:rsidR="0054337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ustanovenia, ktoré sú obsolentné a neprimerane za</w:t>
      </w:r>
      <w:r w:rsidR="0030110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ťažujú podnikateľské prostredie</w:t>
      </w:r>
      <w:r w:rsidR="00616DA2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s cieľom znížiť regulačnú záťaž na podnikateľov</w:t>
      </w:r>
    </w:p>
    <w:p w:rsidR="00991DD1" w:rsidRPr="00F27744" w:rsidRDefault="00E077EA" w:rsidP="00991DD1">
      <w:pPr>
        <w:spacing w:before="80" w:after="0" w:line="240" w:lineRule="auto"/>
        <w:ind w:left="1418" w:hanging="1418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                        do 30. júna 2019</w:t>
      </w:r>
      <w:r w:rsidR="00D077E7"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,</w:t>
      </w:r>
    </w:p>
    <w:p w:rsidR="00991DD1" w:rsidRPr="00F27744" w:rsidRDefault="00991DD1" w:rsidP="00991DD1">
      <w:pPr>
        <w:spacing w:before="80" w:after="0" w:line="240" w:lineRule="auto"/>
        <w:ind w:left="1418" w:hanging="1418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</w:p>
    <w:p w:rsidR="00E077EA" w:rsidRPr="00F27744" w:rsidRDefault="00E077EA" w:rsidP="00991DD1">
      <w:pPr>
        <w:spacing w:before="80" w:after="0" w:line="240" w:lineRule="auto"/>
        <w:ind w:left="1418" w:hanging="851"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B.14.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ab/>
      </w:r>
      <w:r w:rsidR="0054337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na základe kompletného IT riešenia realizovaného v rámci Národného projektu „Integrovaný systém úradov verejného zdravotníctva“, zasielať aktuálne informácie o no</w:t>
      </w:r>
      <w:r w:rsidR="00C3289C">
        <w:rPr>
          <w:rFonts w:ascii="Times New Roman" w:eastAsia="Times New Roman" w:hAnsi="Times New Roman"/>
          <w:iCs/>
          <w:sz w:val="24"/>
          <w:szCs w:val="24"/>
          <w:lang w:eastAsia="sk-SK"/>
        </w:rPr>
        <w:t>vovzniknutých prevádzkach z r</w:t>
      </w:r>
      <w:r w:rsidR="00240DD8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egionálnych úradov verejného zdravotníctva</w:t>
      </w:r>
      <w:r w:rsidR="0054337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príslušným regionálnym veterinárnym a potravinovým správam, inšpektorátom práce, obciam/mestským častiam</w:t>
      </w:r>
      <w:r w:rsidR="00240DD8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. N</w:t>
      </w:r>
      <w:r w:rsidR="0054337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ásledne</w:t>
      </w:r>
      <w:r w:rsidR="00240DD8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v spol</w:t>
      </w:r>
      <w:r w:rsidR="00991DD1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upráci </w:t>
      </w:r>
      <w:r w:rsidR="00FA064F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                  </w:t>
      </w:r>
      <w:r w:rsidR="00991DD1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s podpredsedníčkou vlády</w:t>
      </w:r>
      <w:r w:rsidR="00240DD8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a ministerkou pôdohospodárstva a rozvoja vidieka </w:t>
      </w:r>
      <w:r w:rsidR="0054337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legislatívne upraviť povinnosť podnikateľov oznamovať vzn</w:t>
      </w:r>
      <w:r w:rsidR="00240DD8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ik prevádzky len jednému orgánu</w:t>
      </w:r>
    </w:p>
    <w:p w:rsidR="00E077EA" w:rsidRPr="00F27744" w:rsidRDefault="0054337C" w:rsidP="00240DD8">
      <w:pPr>
        <w:spacing w:before="80" w:after="0" w:line="240" w:lineRule="auto"/>
        <w:ind w:left="1418" w:hanging="1418"/>
        <w:jc w:val="both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                     do 31. decembra 2021</w:t>
      </w:r>
      <w:r w:rsidR="00E077EA"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 xml:space="preserve">, </w:t>
      </w:r>
    </w:p>
    <w:p w:rsidR="00991DD1" w:rsidRPr="00F27744" w:rsidRDefault="00991DD1" w:rsidP="00240DD8">
      <w:pPr>
        <w:spacing w:before="80" w:after="0" w:line="240" w:lineRule="auto"/>
        <w:ind w:left="1418" w:hanging="1418"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sk-SK"/>
        </w:rPr>
      </w:pPr>
    </w:p>
    <w:p w:rsidR="0054337C" w:rsidRPr="00F27744" w:rsidRDefault="00AE368E" w:rsidP="00991DD1">
      <w:pPr>
        <w:spacing w:before="80" w:after="0" w:line="240" w:lineRule="auto"/>
        <w:ind w:left="1418" w:hanging="851"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lastRenderedPageBreak/>
        <w:t xml:space="preserve">B.15. </w:t>
      </w:r>
      <w:r w:rsidR="00991DD1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ab/>
      </w:r>
      <w:r w:rsidR="00240DD8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z</w:t>
      </w:r>
      <w:r w:rsidR="0054337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asielať aktuálne informácie o novovzniknutých prevádzkach z </w:t>
      </w:r>
      <w:r w:rsidR="00C3289C">
        <w:rPr>
          <w:rFonts w:ascii="Times New Roman" w:eastAsia="Times New Roman" w:hAnsi="Times New Roman"/>
          <w:iCs/>
          <w:sz w:val="24"/>
          <w:szCs w:val="24"/>
          <w:lang w:eastAsia="sk-SK"/>
        </w:rPr>
        <w:t>r</w:t>
      </w:r>
      <w:r w:rsidR="00240DD8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egionálnych úradov verejného zdravotníctva</w:t>
      </w:r>
      <w:r w:rsidR="00C3289C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príslušným r</w:t>
      </w:r>
      <w:r w:rsidR="0054337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egionálnym vete</w:t>
      </w:r>
      <w:r w:rsidR="00240DD8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rinárnym </w:t>
      </w:r>
      <w:r w:rsidR="00FA064F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                  </w:t>
      </w:r>
      <w:r w:rsidR="00240DD8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a potravinovým správam</w:t>
      </w:r>
    </w:p>
    <w:p w:rsidR="0054337C" w:rsidRPr="00F27744" w:rsidRDefault="0054337C" w:rsidP="00240DD8">
      <w:pPr>
        <w:spacing w:before="80" w:after="0" w:line="240" w:lineRule="auto"/>
        <w:ind w:left="1418" w:hanging="2"/>
        <w:jc w:val="both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do 31. decembra 2019, 2020, 2021,</w:t>
      </w:r>
    </w:p>
    <w:p w:rsidR="00E077EA" w:rsidRPr="00F27744" w:rsidRDefault="00E077EA" w:rsidP="00E077EA">
      <w:pPr>
        <w:spacing w:before="80" w:after="0" w:line="240" w:lineRule="auto"/>
        <w:ind w:left="1418" w:hanging="1418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</w:p>
    <w:p w:rsidR="00E077EA" w:rsidRPr="00F27744" w:rsidRDefault="00E077EA" w:rsidP="00E077EA">
      <w:pPr>
        <w:spacing w:before="80" w:after="0" w:line="240" w:lineRule="auto"/>
        <w:ind w:left="1418" w:hanging="1418"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         B.1</w:t>
      </w:r>
      <w:r w:rsidR="00AE368E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6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.</w:t>
      </w: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ab/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zrušiť povinnosť odhlasovať sa ako zamestnávateľ zo zdravotnej poisťovni v prípade, že zamestnávateľ nemá zamestnaného zamestnanca v danej zdravotnej poisťovni</w:t>
      </w:r>
    </w:p>
    <w:p w:rsidR="00E077EA" w:rsidRPr="00F27744" w:rsidRDefault="00E077EA" w:rsidP="00E077EA">
      <w:pPr>
        <w:spacing w:before="80" w:after="0" w:line="240" w:lineRule="auto"/>
        <w:ind w:left="1418" w:hanging="1418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                       do 31. decembra 2019,</w:t>
      </w:r>
    </w:p>
    <w:p w:rsidR="00E077EA" w:rsidRPr="00F27744" w:rsidRDefault="00E077EA" w:rsidP="00E077EA">
      <w:pPr>
        <w:spacing w:before="80" w:after="0" w:line="240" w:lineRule="auto"/>
        <w:ind w:left="1418" w:hanging="1418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</w:p>
    <w:p w:rsidR="00E077EA" w:rsidRPr="00F27744" w:rsidRDefault="00E077EA" w:rsidP="00E077EA">
      <w:pPr>
        <w:spacing w:before="80" w:after="0" w:line="240" w:lineRule="auto"/>
        <w:ind w:left="1418" w:hanging="1418"/>
        <w:jc w:val="both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         B.1</w:t>
      </w:r>
      <w:r w:rsidR="00AE368E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7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.</w:t>
      </w: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ab/>
      </w:r>
      <w:r w:rsidR="00A47C0F">
        <w:rPr>
          <w:rFonts w:ascii="Times New Roman" w:eastAsia="Times New Roman" w:hAnsi="Times New Roman"/>
          <w:iCs/>
          <w:sz w:val="24"/>
          <w:szCs w:val="24"/>
          <w:lang w:eastAsia="sk-SK"/>
        </w:rPr>
        <w:t>zefektívn</w:t>
      </w:r>
      <w:r w:rsidR="00A47C0F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iť</w:t>
      </w:r>
      <w:r w:rsidR="008F3A4A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a racionalizovať lekárske prehliadky vo vzťahu k pracovným činnostiam </w:t>
      </w:r>
      <w:r w:rsidR="008F3A4A" w:rsidRPr="00A47C0F">
        <w:rPr>
          <w:rFonts w:ascii="Times New Roman" w:eastAsia="Times New Roman" w:hAnsi="Times New Roman"/>
          <w:iCs/>
          <w:sz w:val="24"/>
          <w:szCs w:val="24"/>
          <w:lang w:eastAsia="sk-SK"/>
        </w:rPr>
        <w:t>bez nadbytočných vyšetrení</w:t>
      </w:r>
    </w:p>
    <w:p w:rsidR="00E077EA" w:rsidRPr="00F27744" w:rsidRDefault="00E077EA" w:rsidP="00E077EA">
      <w:pPr>
        <w:spacing w:before="80" w:after="0" w:line="240" w:lineRule="auto"/>
        <w:ind w:left="1418" w:hanging="1418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                       do 31. decembra 2019</w:t>
      </w:r>
      <w:r w:rsidR="0054337C"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,</w:t>
      </w:r>
    </w:p>
    <w:p w:rsidR="00E077EA" w:rsidRPr="00F27744" w:rsidRDefault="00E077EA" w:rsidP="0054337C">
      <w:pPr>
        <w:spacing w:before="80" w:after="0" w:line="240" w:lineRule="auto"/>
        <w:outlineLvl w:val="3"/>
        <w:rPr>
          <w:rFonts w:ascii="Times New Roman" w:eastAsia="Times New Roman" w:hAnsi="Times New Roman"/>
          <w:iCs/>
          <w:sz w:val="24"/>
          <w:szCs w:val="24"/>
          <w:lang w:eastAsia="sk-SK"/>
        </w:rPr>
      </w:pPr>
    </w:p>
    <w:p w:rsidR="00FA064F" w:rsidRPr="00F27744" w:rsidRDefault="00E077EA" w:rsidP="00E04FCB">
      <w:pPr>
        <w:spacing w:before="80" w:after="0" w:line="240" w:lineRule="auto"/>
        <w:ind w:firstLine="567"/>
        <w:outlineLvl w:val="3"/>
        <w:rPr>
          <w:rFonts w:ascii="Times New Roman" w:eastAsia="Times New Roman" w:hAnsi="Times New Roman"/>
          <w:b/>
          <w:bCs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/>
          <w:bCs/>
          <w:iCs/>
          <w:sz w:val="24"/>
          <w:szCs w:val="24"/>
          <w:lang w:eastAsia="sk-SK"/>
        </w:rPr>
        <w:t>ministrovi dopravy a</w:t>
      </w:r>
      <w:r w:rsidR="00FA064F" w:rsidRPr="00F27744">
        <w:rPr>
          <w:rFonts w:ascii="Times New Roman" w:eastAsia="Times New Roman" w:hAnsi="Times New Roman"/>
          <w:b/>
          <w:bCs/>
          <w:iCs/>
          <w:sz w:val="24"/>
          <w:szCs w:val="24"/>
          <w:lang w:eastAsia="sk-SK"/>
        </w:rPr>
        <w:t> </w:t>
      </w:r>
      <w:r w:rsidRPr="00F27744">
        <w:rPr>
          <w:rFonts w:ascii="Times New Roman" w:eastAsia="Times New Roman" w:hAnsi="Times New Roman"/>
          <w:b/>
          <w:bCs/>
          <w:iCs/>
          <w:sz w:val="24"/>
          <w:szCs w:val="24"/>
          <w:lang w:eastAsia="sk-SK"/>
        </w:rPr>
        <w:t>výstavby</w:t>
      </w:r>
    </w:p>
    <w:p w:rsidR="0054337C" w:rsidRPr="00F27744" w:rsidRDefault="00E077EA" w:rsidP="00E04FCB">
      <w:pPr>
        <w:spacing w:before="80" w:after="0" w:line="240" w:lineRule="auto"/>
        <w:ind w:left="1418" w:hanging="851"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Cs/>
          <w:iCs/>
          <w:sz w:val="24"/>
          <w:szCs w:val="24"/>
          <w:lang w:eastAsia="sk-SK"/>
        </w:rPr>
        <w:t>B.1</w:t>
      </w:r>
      <w:r w:rsidR="00AE368E" w:rsidRPr="00F27744">
        <w:rPr>
          <w:rFonts w:ascii="Times New Roman" w:eastAsia="Times New Roman" w:hAnsi="Times New Roman"/>
          <w:bCs/>
          <w:iCs/>
          <w:sz w:val="24"/>
          <w:szCs w:val="24"/>
          <w:lang w:eastAsia="sk-SK"/>
        </w:rPr>
        <w:t>8</w:t>
      </w:r>
      <w:r w:rsidRPr="00F27744">
        <w:rPr>
          <w:rFonts w:ascii="Times New Roman" w:eastAsia="Times New Roman" w:hAnsi="Times New Roman"/>
          <w:bCs/>
          <w:iCs/>
          <w:sz w:val="24"/>
          <w:szCs w:val="24"/>
          <w:lang w:eastAsia="sk-SK"/>
        </w:rPr>
        <w:t>.</w:t>
      </w:r>
      <w:r w:rsidRPr="00F27744">
        <w:rPr>
          <w:rFonts w:ascii="Times New Roman" w:eastAsia="Times New Roman" w:hAnsi="Times New Roman"/>
          <w:bCs/>
          <w:iCs/>
          <w:sz w:val="24"/>
          <w:szCs w:val="24"/>
          <w:lang w:eastAsia="sk-SK"/>
        </w:rPr>
        <w:tab/>
      </w:r>
      <w:r w:rsidR="0054337C" w:rsidRPr="00F27744">
        <w:rPr>
          <w:rFonts w:ascii="Times New Roman" w:eastAsia="Times New Roman" w:hAnsi="Times New Roman"/>
          <w:bCs/>
          <w:iCs/>
          <w:sz w:val="24"/>
          <w:szCs w:val="24"/>
          <w:lang w:eastAsia="sk-SK"/>
        </w:rPr>
        <w:t>stanoviť v dôvodovej</w:t>
      </w:r>
      <w:r w:rsidR="0054337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správe k novému stavebnému zákonu, v ktorých prípadoch sa zmena využívania nebytového priestoru považuje za zmenu stavebného zámeru a v ktorých prípadoch konanie o zmene zámeru nie je potrebné.  </w:t>
      </w:r>
    </w:p>
    <w:p w:rsidR="00240DD8" w:rsidRPr="00F27744" w:rsidRDefault="00FA064F" w:rsidP="00E04FCB">
      <w:pPr>
        <w:spacing w:after="0" w:line="240" w:lineRule="auto"/>
        <w:ind w:left="1418" w:hanging="851"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            </w:t>
      </w:r>
      <w:r w:rsidR="00D077E7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</w:t>
      </w:r>
      <w:r w:rsidR="0054337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Usmerniť stavebné úrady ohľadom označovania účelu nebytových priestorov </w:t>
      </w:r>
      <w:r w:rsidR="00E04FCB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  </w:t>
      </w:r>
      <w:r w:rsidR="0054337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pri vydávaní kolaudačných rozhodnutí (rozhodnutí o stavebnom zámere), tak aby boli obdobné typy účelu využívania nebytových</w:t>
      </w:r>
      <w:r w:rsidR="00240DD8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priestorov označované jednotne</w:t>
      </w:r>
    </w:p>
    <w:p w:rsidR="00E077EA" w:rsidRPr="00F27744" w:rsidRDefault="0054337C" w:rsidP="00FA064F">
      <w:pPr>
        <w:spacing w:before="80" w:after="0" w:line="240" w:lineRule="auto"/>
        <w:ind w:left="1418" w:hanging="2"/>
        <w:jc w:val="both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do 31. októbr</w:t>
      </w:r>
      <w:r w:rsidR="00E077EA"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a 2019,</w:t>
      </w: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</w:p>
    <w:p w:rsidR="00E077EA" w:rsidRPr="00F27744" w:rsidRDefault="00E077EA" w:rsidP="0054337C">
      <w:pPr>
        <w:spacing w:before="80" w:after="0" w:line="240" w:lineRule="auto"/>
        <w:ind w:left="1418" w:hanging="851"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B.1</w:t>
      </w:r>
      <w:r w:rsidR="00AE368E" w:rsidRPr="00F27744">
        <w:rPr>
          <w:rFonts w:ascii="Times New Roman" w:eastAsia="Times New Roman" w:hAnsi="Times New Roman"/>
          <w:sz w:val="24"/>
          <w:szCs w:val="24"/>
          <w:lang w:eastAsia="sk-SK"/>
        </w:rPr>
        <w:t>9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.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ab/>
      </w:r>
      <w:r w:rsidR="0054337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v spolupráci s podpredsedom vlády pre investície a informatizáciu vytvoriť elektronické úložisko na účely </w:t>
      </w:r>
      <w:proofErr w:type="spellStart"/>
      <w:r w:rsidR="0054337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zdieľania</w:t>
      </w:r>
      <w:proofErr w:type="spellEnd"/>
      <w:r w:rsidR="0054337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projektovej dokumentácie </w:t>
      </w:r>
      <w:r w:rsidR="003E520C">
        <w:rPr>
          <w:rFonts w:ascii="Times New Roman" w:eastAsia="Times New Roman" w:hAnsi="Times New Roman"/>
          <w:iCs/>
          <w:sz w:val="24"/>
          <w:szCs w:val="24"/>
          <w:lang w:eastAsia="sk-SK"/>
        </w:rPr>
        <w:br/>
      </w:r>
      <w:r w:rsidR="0054337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k sta</w:t>
      </w:r>
      <w:r w:rsidR="00D55C9B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vebnému konaniu</w:t>
      </w:r>
    </w:p>
    <w:p w:rsidR="00E077EA" w:rsidRPr="00F27744" w:rsidRDefault="00E077EA" w:rsidP="0054337C">
      <w:pPr>
        <w:spacing w:before="80" w:after="0" w:line="240" w:lineRule="auto"/>
        <w:ind w:left="1418" w:hanging="1418"/>
        <w:jc w:val="both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ab/>
      </w: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do 30. júna 2020,</w:t>
      </w:r>
    </w:p>
    <w:p w:rsidR="00E077EA" w:rsidRPr="00F27744" w:rsidRDefault="00E077EA" w:rsidP="0054337C">
      <w:pPr>
        <w:spacing w:before="80" w:after="0" w:line="240" w:lineRule="auto"/>
        <w:ind w:left="1418" w:hanging="1418"/>
        <w:jc w:val="both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</w:p>
    <w:p w:rsidR="00E077EA" w:rsidRPr="00F27744" w:rsidRDefault="00E077EA" w:rsidP="00991DD1">
      <w:pPr>
        <w:spacing w:after="0" w:line="240" w:lineRule="auto"/>
        <w:ind w:left="1418" w:hanging="851"/>
        <w:jc w:val="both"/>
        <w:outlineLvl w:val="3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B.</w:t>
      </w:r>
      <w:r w:rsidR="000C133B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20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.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ab/>
      </w:r>
      <w:r w:rsidR="0054337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vypracovať</w:t>
      </w:r>
      <w:r w:rsidR="00240DD8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a zverejniť na webovom sídle </w:t>
      </w:r>
      <w:r w:rsidR="00AE368E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ministerstva</w:t>
      </w:r>
      <w:r w:rsidR="00240DD8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a stavebných úradov</w:t>
      </w:r>
      <w:r w:rsidR="0054337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indikatívny okruh dotknutých subjektov, ktorých stanoviská je potrebné doložiť </w:t>
      </w:r>
      <w:r w:rsidR="000C133B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v stavebnom konaní </w:t>
      </w:r>
      <w:r w:rsidR="0054337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so zreteľom na charakter stavby</w:t>
      </w:r>
      <w:r w:rsidR="000C133B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a</w:t>
      </w:r>
      <w:r w:rsidR="00D1088F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</w:t>
      </w:r>
      <w:r w:rsidR="000C133B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š</w:t>
      </w:r>
      <w:r w:rsidR="0054337C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pecifikovať, v ktorých situáciách sa da</w:t>
      </w:r>
      <w:r w:rsidR="00D55C9B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ný dotknutý subjekt vyjadruje</w:t>
      </w:r>
    </w:p>
    <w:p w:rsidR="00E077EA" w:rsidRPr="00F27744" w:rsidRDefault="00E077EA" w:rsidP="00D55C9B">
      <w:pPr>
        <w:spacing w:before="80" w:after="0" w:line="240" w:lineRule="auto"/>
        <w:ind w:left="1418" w:hanging="851"/>
        <w:jc w:val="both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ab/>
      </w: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do 31. decembra 2019,</w:t>
      </w:r>
    </w:p>
    <w:p w:rsidR="00D55C9B" w:rsidRPr="00F27744" w:rsidRDefault="00D55C9B" w:rsidP="00D55C9B">
      <w:pPr>
        <w:spacing w:before="80" w:after="0" w:line="240" w:lineRule="auto"/>
        <w:ind w:left="1418" w:hanging="851"/>
        <w:jc w:val="both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</w:p>
    <w:p w:rsidR="00E077EA" w:rsidRPr="00F27744" w:rsidRDefault="00E077EA" w:rsidP="00111FC5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B.2</w:t>
      </w:r>
      <w:r w:rsidR="000C133B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1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.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ab/>
      </w:r>
      <w:r w:rsidR="00111FC5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predložiť na rokovanie vlády SR návrh vykonávacieho predpisu k novému stavebnému zákonu, ktorý stanoví obsahové nálež</w:t>
      </w:r>
      <w:r w:rsidR="00D55C9B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itosti projektovej dokumentácie</w:t>
      </w: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            </w:t>
      </w: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do 31.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</w:t>
      </w: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decembra 2019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,</w:t>
      </w:r>
    </w:p>
    <w:p w:rsidR="00EF1F34" w:rsidRPr="00F27744" w:rsidRDefault="00EF1F34" w:rsidP="00991DD1">
      <w:pPr>
        <w:spacing w:before="80" w:after="0" w:line="240" w:lineRule="auto"/>
        <w:jc w:val="both"/>
        <w:outlineLvl w:val="1"/>
        <w:rPr>
          <w:rFonts w:ascii="Times New Roman" w:eastAsia="Times New Roman" w:hAnsi="Times New Roman"/>
          <w:iCs/>
          <w:sz w:val="24"/>
          <w:szCs w:val="24"/>
          <w:lang w:eastAsia="sk-SK"/>
        </w:rPr>
      </w:pPr>
    </w:p>
    <w:p w:rsidR="00E04FCB" w:rsidRPr="00F27744" w:rsidRDefault="00E04FCB" w:rsidP="00991DD1">
      <w:pPr>
        <w:spacing w:before="80" w:after="0" w:line="240" w:lineRule="auto"/>
        <w:jc w:val="both"/>
        <w:outlineLvl w:val="1"/>
        <w:rPr>
          <w:rFonts w:ascii="Times New Roman" w:eastAsia="Times New Roman" w:hAnsi="Times New Roman"/>
          <w:iCs/>
          <w:sz w:val="24"/>
          <w:szCs w:val="24"/>
          <w:lang w:eastAsia="sk-SK"/>
        </w:rPr>
      </w:pPr>
    </w:p>
    <w:p w:rsidR="00E04FCB" w:rsidRPr="00F27744" w:rsidRDefault="00E04FCB" w:rsidP="00991DD1">
      <w:pPr>
        <w:spacing w:before="80" w:after="0" w:line="240" w:lineRule="auto"/>
        <w:jc w:val="both"/>
        <w:outlineLvl w:val="1"/>
        <w:rPr>
          <w:rFonts w:ascii="Times New Roman" w:eastAsia="Times New Roman" w:hAnsi="Times New Roman"/>
          <w:iCs/>
          <w:sz w:val="24"/>
          <w:szCs w:val="24"/>
          <w:lang w:eastAsia="sk-SK"/>
        </w:rPr>
      </w:pPr>
    </w:p>
    <w:p w:rsidR="00D55C9B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lastRenderedPageBreak/>
        <w:t>B.2</w:t>
      </w:r>
      <w:r w:rsidR="000C133B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2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.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ab/>
      </w:r>
      <w:r w:rsidR="00111FC5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vypracovať</w:t>
      </w:r>
      <w:r w:rsidR="00D55C9B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a zverejniť na webovom sídle </w:t>
      </w:r>
      <w:r w:rsidR="000C133B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ministerstva</w:t>
      </w:r>
      <w:r w:rsidR="00D55C9B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a stavebných úradov</w:t>
      </w:r>
      <w:r w:rsidR="00111FC5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jednotný vzor žiadosti o zmenu účelu užívania stavby</w:t>
      </w: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            do 30. júna 2019,</w:t>
      </w: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</w:p>
    <w:p w:rsidR="00D55C9B" w:rsidRPr="00F27744" w:rsidRDefault="00E077EA" w:rsidP="00E04FCB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B.2</w:t>
      </w:r>
      <w:r w:rsidR="000C133B" w:rsidRPr="00F27744">
        <w:rPr>
          <w:rFonts w:ascii="Times New Roman" w:eastAsia="Times New Roman" w:hAnsi="Times New Roman"/>
          <w:sz w:val="24"/>
          <w:szCs w:val="24"/>
          <w:lang w:eastAsia="sk-SK"/>
        </w:rPr>
        <w:t>3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.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ab/>
      </w:r>
      <w:r w:rsidR="00D55C9B" w:rsidRPr="00F27744">
        <w:rPr>
          <w:rFonts w:ascii="Times New Roman" w:eastAsia="Times New Roman" w:hAnsi="Times New Roman"/>
          <w:sz w:val="24"/>
          <w:szCs w:val="24"/>
          <w:lang w:eastAsia="sk-SK"/>
        </w:rPr>
        <w:t>v </w:t>
      </w:r>
      <w:r w:rsidR="00D55C9B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spolupráci s ministrom hospodárstva</w:t>
      </w:r>
      <w:r w:rsidR="000C133B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</w:t>
      </w:r>
      <w:r w:rsidR="00177852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novelizovať vyhlášku Ministerstva hospodárstva Slovenskej republiky č. 277/2008 Z. z., ktorou sa ustanovujú klasifikačné znaky na ubytovacie zariadenia pri ich zaraďovaní do kategórií </w:t>
      </w:r>
      <w:r w:rsidR="00E04FCB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       </w:t>
      </w:r>
      <w:r w:rsidR="00177852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a tried s cieľom zahrnúť vývoj a zmeny v právnych predpisoch, ako aj skúsenosti z praxe pri súčasnom zachovaní dostatočnej ochrany spotrebiteľa</w:t>
      </w:r>
      <w:r w:rsidR="00D55C9B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</w:t>
      </w:r>
    </w:p>
    <w:p w:rsidR="00E077EA" w:rsidRPr="00F27744" w:rsidRDefault="00E077EA" w:rsidP="00E04FCB">
      <w:pPr>
        <w:spacing w:before="80" w:after="0" w:line="240" w:lineRule="auto"/>
        <w:ind w:left="1418" w:hanging="2"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do 31. decembra 2019,</w:t>
      </w:r>
    </w:p>
    <w:p w:rsidR="00111FC5" w:rsidRPr="00F27744" w:rsidRDefault="00111FC5" w:rsidP="00111FC5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sz w:val="24"/>
          <w:szCs w:val="24"/>
          <w:lang w:eastAsia="sk-SK"/>
        </w:rPr>
      </w:pPr>
    </w:p>
    <w:p w:rsidR="00E077EA" w:rsidRPr="00F27744" w:rsidRDefault="00E077EA" w:rsidP="00E077EA">
      <w:pPr>
        <w:spacing w:before="80" w:after="0" w:line="240" w:lineRule="auto"/>
        <w:ind w:left="567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/>
          <w:bCs/>
          <w:iCs/>
          <w:sz w:val="24"/>
          <w:szCs w:val="24"/>
          <w:lang w:eastAsia="sk-SK"/>
        </w:rPr>
        <w:t>podpredsedovi vlády a ministrovi financií</w:t>
      </w: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B.2</w:t>
      </w:r>
      <w:r w:rsidR="008F7DB5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4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.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ab/>
      </w:r>
      <w:r w:rsidR="00ED6A68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zaviesť registráciu podnikateľských subjektov pre daň z príjmov a priradiť DIČ na daňovom úrade automaticky na základe údajov z registra právnických osôb a fyzických osôb o vzniku oprávnenia vykonávať podnikanie a tým naplniť princíp jedenkrát a dosť</w:t>
      </w:r>
    </w:p>
    <w:p w:rsidR="00E077EA" w:rsidRPr="00F27744" w:rsidRDefault="00E077EA" w:rsidP="00E04FCB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ab/>
      </w: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do 31. decembra 2020,</w:t>
      </w: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ab/>
      </w:r>
    </w:p>
    <w:p w:rsidR="00E04FCB" w:rsidRPr="00F27744" w:rsidRDefault="00E04FCB" w:rsidP="00E04FCB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B.2</w:t>
      </w:r>
      <w:r w:rsidR="008F7DB5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5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.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ab/>
      </w:r>
      <w:r w:rsidR="00B37699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zabezpečiť rozšírenie priameho elektronického prepojenia registračných pokladníc so systémami finančnej správy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ab/>
      </w: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ab/>
        <w:t xml:space="preserve">do </w:t>
      </w:r>
      <w:r w:rsidR="00A47C0F" w:rsidRPr="000D0799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28</w:t>
      </w:r>
      <w:r w:rsidRPr="000D0799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 xml:space="preserve">. </w:t>
      </w:r>
      <w:r w:rsidR="00A47C0F" w:rsidRPr="000D0799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febru</w:t>
      </w:r>
      <w:r w:rsidRPr="000D0799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ára 2019,</w:t>
      </w:r>
    </w:p>
    <w:p w:rsidR="00E04FCB" w:rsidRPr="00F27744" w:rsidRDefault="00E04FCB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B.2</w:t>
      </w:r>
      <w:r w:rsidR="008F7DB5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6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.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ab/>
        <w:t xml:space="preserve">umožniť zamestnávateľom vystaviť a doručiť potvrdenie o zdaniteľných príjmoch, ročné zúčtovanie preddavkov na daň a potvrdenie o zaplatení dane elektronicky zamestnancom po vzájomnej dohode a so zabezpečením ochrany osobných údajov 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ab/>
      </w: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ab/>
        <w:t>do 31. decembra 20</w:t>
      </w:r>
      <w:r w:rsidR="00ED6A68"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20</w:t>
      </w: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,</w:t>
      </w: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ab/>
      </w:r>
    </w:p>
    <w:p w:rsidR="00E077EA" w:rsidRPr="00F27744" w:rsidRDefault="00E077EA" w:rsidP="00E077EA">
      <w:pPr>
        <w:spacing w:before="80" w:after="0" w:line="240" w:lineRule="auto"/>
        <w:ind w:left="1418" w:hanging="2"/>
        <w:jc w:val="both"/>
        <w:outlineLvl w:val="1"/>
        <w:rPr>
          <w:rFonts w:ascii="Times New Roman" w:eastAsia="Times New Roman" w:hAnsi="Times New Roman"/>
          <w:iCs/>
          <w:sz w:val="24"/>
          <w:szCs w:val="24"/>
          <w:lang w:eastAsia="sk-SK"/>
        </w:rPr>
      </w:pP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B.2</w:t>
      </w:r>
      <w:r w:rsidR="008F7DB5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7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>.</w:t>
      </w: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ab/>
        <w:t xml:space="preserve">zrušiť povinnosť vydávať potvrdenie o poistení zodpovednosti tzv. Bielu kartu </w:t>
      </w: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ab/>
      </w: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do 31. decembra 2019,</w:t>
      </w:r>
    </w:p>
    <w:p w:rsidR="00E077EA" w:rsidRPr="00F27744" w:rsidRDefault="00E077EA" w:rsidP="00991DD1">
      <w:pPr>
        <w:spacing w:before="80" w:after="0" w:line="240" w:lineRule="auto"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ministerke vnútra</w:t>
      </w: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B.2</w:t>
      </w:r>
      <w:r w:rsidR="008F7DB5" w:rsidRPr="00F27744">
        <w:rPr>
          <w:rFonts w:ascii="Times New Roman" w:eastAsia="Times New Roman" w:hAnsi="Times New Roman"/>
          <w:sz w:val="24"/>
          <w:szCs w:val="24"/>
          <w:lang w:eastAsia="sk-SK"/>
        </w:rPr>
        <w:t>8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. 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ab/>
      </w:r>
      <w:r w:rsidR="00876FE5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v spolupráci s </w:t>
      </w:r>
      <w:r w:rsidR="00876FE5" w:rsidRPr="00F27744">
        <w:rPr>
          <w:rFonts w:ascii="Times New Roman" w:hAnsi="Times New Roman"/>
          <w:sz w:val="24"/>
          <w:szCs w:val="24"/>
        </w:rPr>
        <w:t>ministrom dopravy a výstavby</w:t>
      </w:r>
      <w:r w:rsidR="00876FE5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zjednodušiť proces registrácie ubytovateľa a evidencie ubytovaných cudzincov</w:t>
      </w:r>
    </w:p>
    <w:p w:rsidR="00E077EA" w:rsidRPr="00F27744" w:rsidRDefault="00E077EA" w:rsidP="00E077EA">
      <w:pPr>
        <w:spacing w:before="80" w:after="0" w:line="240" w:lineRule="auto"/>
        <w:ind w:left="1418" w:hanging="2"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do 31. decembra 2019,</w:t>
      </w:r>
    </w:p>
    <w:p w:rsidR="00E077EA" w:rsidRPr="00F27744" w:rsidRDefault="00E077EA" w:rsidP="00E077EA">
      <w:pPr>
        <w:spacing w:before="80" w:after="0" w:line="240" w:lineRule="auto"/>
        <w:ind w:left="1418" w:hanging="2"/>
        <w:jc w:val="both"/>
        <w:outlineLvl w:val="1"/>
        <w:rPr>
          <w:rFonts w:ascii="Times New Roman" w:eastAsia="Times New Roman" w:hAnsi="Times New Roman"/>
          <w:iCs/>
          <w:sz w:val="24"/>
          <w:szCs w:val="24"/>
          <w:lang w:eastAsia="sk-SK"/>
        </w:rPr>
      </w:pPr>
    </w:p>
    <w:p w:rsidR="00E077EA" w:rsidRPr="00F27744" w:rsidRDefault="00E077EA" w:rsidP="00E077EA">
      <w:pPr>
        <w:spacing w:before="80" w:after="0" w:line="240" w:lineRule="auto"/>
        <w:ind w:left="567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 xml:space="preserve">podpredsedovi vlády pre investície a informatizáciu  </w:t>
      </w: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hAnsi="Times New Roman"/>
          <w:sz w:val="24"/>
          <w:szCs w:val="24"/>
        </w:rPr>
      </w:pP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B.2</w:t>
      </w:r>
      <w:r w:rsidR="008F7DB5" w:rsidRPr="00F27744">
        <w:rPr>
          <w:rFonts w:ascii="Times New Roman" w:eastAsia="Times New Roman" w:hAnsi="Times New Roman"/>
          <w:sz w:val="24"/>
          <w:szCs w:val="24"/>
          <w:lang w:eastAsia="sk-SK"/>
        </w:rPr>
        <w:t>9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.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ab/>
        <w:t>v spolupráci s podpredsedom vlády a ministrom financií, s ministrom práce, sociálnych vecí a rodiny, s ministerkou školstva, vedy, výskumu a šport</w:t>
      </w:r>
      <w:r w:rsidR="00587227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u, s ministerkou zdravotníctva 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a s predsedami predstavenstiev zdravotných poisťovní  p</w:t>
      </w:r>
      <w:r w:rsidRPr="00F27744">
        <w:rPr>
          <w:rFonts w:ascii="Times New Roman" w:hAnsi="Times New Roman"/>
          <w:sz w:val="24"/>
          <w:szCs w:val="24"/>
        </w:rPr>
        <w:t>ripraviť novelu zákona č. 177/2018 Z. z. o niektorých opatreniach na znižovanie administratívnej záťaže osôb využívaním informačných systémov verejnej správy a o zmene a</w:t>
      </w:r>
      <w:r w:rsidR="005E5394" w:rsidRPr="00F27744">
        <w:rPr>
          <w:rFonts w:ascii="Times New Roman" w:hAnsi="Times New Roman"/>
          <w:sz w:val="24"/>
          <w:szCs w:val="24"/>
        </w:rPr>
        <w:t> </w:t>
      </w:r>
      <w:r w:rsidRPr="00F27744">
        <w:rPr>
          <w:rFonts w:ascii="Times New Roman" w:hAnsi="Times New Roman"/>
          <w:sz w:val="24"/>
          <w:szCs w:val="24"/>
        </w:rPr>
        <w:t xml:space="preserve">doplnení niektorých zákonov (zákon </w:t>
      </w:r>
      <w:r w:rsidRPr="00F27744">
        <w:rPr>
          <w:rFonts w:ascii="Times New Roman" w:hAnsi="Times New Roman"/>
          <w:sz w:val="24"/>
          <w:szCs w:val="24"/>
        </w:rPr>
        <w:lastRenderedPageBreak/>
        <w:t xml:space="preserve">proti byrokracii), ktorá rozšíri rozsah údajov, ktoré sa získavajú z informačných systémov o potvrdenie o návšteve školy, potvrdenie o daňových nedoplatkoch, potvrdenie o nedoplatkoch na sociálnom </w:t>
      </w:r>
      <w:r w:rsidR="003E520C">
        <w:rPr>
          <w:rFonts w:ascii="Times New Roman" w:hAnsi="Times New Roman"/>
          <w:sz w:val="24"/>
          <w:szCs w:val="24"/>
        </w:rPr>
        <w:br/>
      </w:r>
      <w:r w:rsidRPr="00F27744">
        <w:rPr>
          <w:rFonts w:ascii="Times New Roman" w:hAnsi="Times New Roman"/>
          <w:sz w:val="24"/>
          <w:szCs w:val="24"/>
        </w:rPr>
        <w:t>a zdravotnom poistení</w:t>
      </w:r>
    </w:p>
    <w:p w:rsidR="00E077EA" w:rsidRPr="00F27744" w:rsidRDefault="00E077EA" w:rsidP="00E077EA">
      <w:pPr>
        <w:spacing w:before="80" w:after="0" w:line="240" w:lineRule="auto"/>
        <w:ind w:left="1701" w:hanging="285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do 31. marca 2020,</w:t>
      </w:r>
    </w:p>
    <w:p w:rsidR="00E077EA" w:rsidRPr="00F27744" w:rsidRDefault="00E077EA" w:rsidP="00E077EA">
      <w:pPr>
        <w:spacing w:before="80" w:after="0" w:line="240" w:lineRule="auto"/>
        <w:ind w:left="567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</w:p>
    <w:p w:rsidR="00376FE5" w:rsidRPr="00F27744" w:rsidRDefault="00376FE5" w:rsidP="00376FE5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B.30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ab/>
        <w:t>zabezpečiť vypracovanie štúdie uskutočniteľnosti vytvorenia jednotnej evidencie veľkostnej kategorizácie podnikov a v zmysle jej záverov určiť gestora realizácie národného systému jednotnej evidencie veľkostnej kategórie podnikov</w:t>
      </w:r>
    </w:p>
    <w:p w:rsidR="00376FE5" w:rsidRPr="00F27744" w:rsidRDefault="00376FE5" w:rsidP="00376FE5">
      <w:pPr>
        <w:spacing w:before="80" w:after="0" w:line="240" w:lineRule="auto"/>
        <w:ind w:left="708" w:firstLine="720"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do 31. decembra 2019,</w:t>
      </w:r>
    </w:p>
    <w:p w:rsidR="00E077EA" w:rsidRPr="00F27744" w:rsidRDefault="00E077EA" w:rsidP="00E077EA">
      <w:pPr>
        <w:spacing w:before="80" w:after="0" w:line="240" w:lineRule="auto"/>
        <w:ind w:left="1701" w:hanging="285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</w:p>
    <w:p w:rsidR="00E077EA" w:rsidRPr="00F27744" w:rsidRDefault="00E077EA" w:rsidP="00E077EA">
      <w:pPr>
        <w:spacing w:before="80" w:after="0" w:line="240" w:lineRule="auto"/>
        <w:ind w:left="567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ministrovi hospodárstva</w:t>
      </w:r>
    </w:p>
    <w:p w:rsidR="00E077EA" w:rsidRPr="00315796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B.3</w:t>
      </w:r>
      <w:r w:rsidR="008F7DB5" w:rsidRPr="00F27744">
        <w:rPr>
          <w:rFonts w:ascii="Times New Roman" w:eastAsia="Times New Roman" w:hAnsi="Times New Roman"/>
          <w:sz w:val="24"/>
          <w:szCs w:val="24"/>
          <w:lang w:eastAsia="sk-SK"/>
        </w:rPr>
        <w:t>1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.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ab/>
      </w:r>
      <w:r w:rsidR="00111FC5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predložiť na rokovanie vlády SR novelu zákona č. 250/2007 Z. z. o ochrane </w:t>
      </w:r>
      <w:r w:rsidR="00111FC5" w:rsidRPr="00315796">
        <w:rPr>
          <w:rFonts w:ascii="Times New Roman" w:eastAsia="Times New Roman" w:hAnsi="Times New Roman"/>
          <w:sz w:val="24"/>
          <w:szCs w:val="24"/>
          <w:lang w:eastAsia="sk-SK"/>
        </w:rPr>
        <w:t>spotrebiteľa</w:t>
      </w:r>
      <w:r w:rsidR="00C271AA" w:rsidRPr="00315796">
        <w:rPr>
          <w:rFonts w:ascii="Times New Roman" w:eastAsia="Times New Roman" w:hAnsi="Times New Roman"/>
          <w:sz w:val="24"/>
          <w:szCs w:val="24"/>
          <w:lang w:eastAsia="sk-SK"/>
        </w:rPr>
        <w:t xml:space="preserve"> </w:t>
      </w:r>
      <w:r w:rsidR="00C271AA" w:rsidRPr="00315796">
        <w:rPr>
          <w:rFonts w:ascii="Times New Roman" w:hAnsi="Times New Roman"/>
          <w:sz w:val="24"/>
          <w:szCs w:val="24"/>
        </w:rPr>
        <w:t xml:space="preserve">a o zmene zákona Slovenskej národnej rady č. </w:t>
      </w:r>
      <w:hyperlink r:id="rId9" w:tooltip="Odkaz na predpis alebo ustanovenie" w:history="1">
        <w:r w:rsidR="00C271AA" w:rsidRPr="00315796">
          <w:rPr>
            <w:rFonts w:ascii="Times New Roman" w:hAnsi="Times New Roman"/>
            <w:bCs/>
            <w:sz w:val="24"/>
            <w:szCs w:val="24"/>
          </w:rPr>
          <w:t>372/1990 Zb.</w:t>
        </w:r>
      </w:hyperlink>
      <w:r w:rsidR="00C271AA" w:rsidRPr="00315796">
        <w:rPr>
          <w:rFonts w:ascii="Times New Roman" w:hAnsi="Times New Roman"/>
          <w:sz w:val="24"/>
          <w:szCs w:val="24"/>
        </w:rPr>
        <w:t xml:space="preserve"> </w:t>
      </w:r>
      <w:r w:rsidR="00E04FCB" w:rsidRPr="00315796">
        <w:rPr>
          <w:rFonts w:ascii="Times New Roman" w:hAnsi="Times New Roman"/>
          <w:sz w:val="24"/>
          <w:szCs w:val="24"/>
        </w:rPr>
        <w:t xml:space="preserve">                </w:t>
      </w:r>
      <w:r w:rsidR="00C271AA" w:rsidRPr="00315796">
        <w:rPr>
          <w:rFonts w:ascii="Times New Roman" w:hAnsi="Times New Roman"/>
          <w:sz w:val="24"/>
          <w:szCs w:val="24"/>
        </w:rPr>
        <w:t>o priestupkoch v znení neskorších predpisov</w:t>
      </w:r>
      <w:r w:rsidR="00111FC5" w:rsidRPr="00315796">
        <w:rPr>
          <w:rFonts w:ascii="Times New Roman" w:eastAsia="Times New Roman" w:hAnsi="Times New Roman"/>
          <w:sz w:val="24"/>
          <w:szCs w:val="24"/>
          <w:lang w:eastAsia="sk-SK"/>
        </w:rPr>
        <w:t xml:space="preserve"> </w:t>
      </w:r>
      <w:r w:rsidR="007E45E4" w:rsidRPr="00315796">
        <w:rPr>
          <w:rFonts w:ascii="Times New Roman" w:eastAsia="Times New Roman" w:hAnsi="Times New Roman"/>
          <w:sz w:val="24"/>
          <w:szCs w:val="24"/>
          <w:lang w:eastAsia="sk-SK"/>
        </w:rPr>
        <w:t>s</w:t>
      </w:r>
      <w:r w:rsidR="008F047F" w:rsidRPr="00315796">
        <w:rPr>
          <w:rFonts w:ascii="Times New Roman" w:eastAsia="Times New Roman" w:hAnsi="Times New Roman"/>
          <w:sz w:val="24"/>
          <w:szCs w:val="24"/>
          <w:lang w:eastAsia="sk-SK"/>
        </w:rPr>
        <w:t> </w:t>
      </w:r>
      <w:r w:rsidR="007E45E4" w:rsidRPr="00315796">
        <w:rPr>
          <w:rFonts w:ascii="Times New Roman" w:eastAsia="Times New Roman" w:hAnsi="Times New Roman"/>
          <w:sz w:val="24"/>
          <w:szCs w:val="24"/>
          <w:lang w:eastAsia="sk-SK"/>
        </w:rPr>
        <w:t>cieľom</w:t>
      </w:r>
      <w:r w:rsidR="008F047F" w:rsidRPr="00315796">
        <w:rPr>
          <w:rFonts w:ascii="Times New Roman" w:eastAsia="Times New Roman" w:hAnsi="Times New Roman"/>
          <w:sz w:val="24"/>
          <w:szCs w:val="24"/>
          <w:lang w:eastAsia="sk-SK"/>
        </w:rPr>
        <w:t xml:space="preserve"> </w:t>
      </w:r>
      <w:r w:rsidR="00111FC5" w:rsidRPr="00315796">
        <w:rPr>
          <w:rFonts w:ascii="Times New Roman" w:eastAsia="Times New Roman" w:hAnsi="Times New Roman"/>
          <w:sz w:val="24"/>
          <w:szCs w:val="24"/>
          <w:lang w:eastAsia="sk-SK"/>
        </w:rPr>
        <w:t>zav</w:t>
      </w:r>
      <w:r w:rsidR="007E45E4" w:rsidRPr="00315796">
        <w:rPr>
          <w:rFonts w:ascii="Times New Roman" w:eastAsia="Times New Roman" w:hAnsi="Times New Roman"/>
          <w:sz w:val="24"/>
          <w:szCs w:val="24"/>
          <w:lang w:eastAsia="sk-SK"/>
        </w:rPr>
        <w:t>iesť</w:t>
      </w:r>
      <w:r w:rsidR="00111FC5" w:rsidRPr="00315796">
        <w:rPr>
          <w:rFonts w:ascii="Times New Roman" w:eastAsia="Times New Roman" w:hAnsi="Times New Roman"/>
          <w:sz w:val="24"/>
          <w:szCs w:val="24"/>
          <w:lang w:eastAsia="sk-SK"/>
        </w:rPr>
        <w:t xml:space="preserve"> právomoc orgánov dohľadu v oblasti ochrany spotrebiteľa prevziať od predávajúceho záväzok, že ukončí porušovanie právnych predpisov, odstráni jeho následky </w:t>
      </w:r>
      <w:r w:rsidR="00E04FCB" w:rsidRPr="00315796">
        <w:rPr>
          <w:rFonts w:ascii="Times New Roman" w:eastAsia="Times New Roman" w:hAnsi="Times New Roman"/>
          <w:sz w:val="24"/>
          <w:szCs w:val="24"/>
          <w:lang w:eastAsia="sk-SK"/>
        </w:rPr>
        <w:t xml:space="preserve">        </w:t>
      </w:r>
      <w:r w:rsidR="00111FC5" w:rsidRPr="00315796">
        <w:rPr>
          <w:rFonts w:ascii="Times New Roman" w:eastAsia="Times New Roman" w:hAnsi="Times New Roman"/>
          <w:sz w:val="24"/>
          <w:szCs w:val="24"/>
          <w:lang w:eastAsia="sk-SK"/>
        </w:rPr>
        <w:t>a odškodní spotrebiteľov, ktorých práva boli konaním predávajúceho porušené, v dôsledku čoho dôjde k zníženiu administratívnoprávnej sankcie uloženej predávajúcemu</w:t>
      </w:r>
    </w:p>
    <w:p w:rsidR="00E077EA" w:rsidRPr="00315796" w:rsidRDefault="00E077EA" w:rsidP="00E077EA">
      <w:pPr>
        <w:tabs>
          <w:tab w:val="left" w:pos="4002"/>
        </w:tabs>
        <w:spacing w:before="80" w:after="0" w:line="240" w:lineRule="auto"/>
        <w:ind w:left="1418" w:hanging="2"/>
        <w:outlineLvl w:val="3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315796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do 3</w:t>
      </w:r>
      <w:r w:rsidR="00315796" w:rsidRPr="00315796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0</w:t>
      </w:r>
      <w:r w:rsidRPr="00315796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 xml:space="preserve">. </w:t>
      </w:r>
      <w:r w:rsidR="00315796" w:rsidRPr="00315796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septembra</w:t>
      </w:r>
      <w:r w:rsidRPr="00315796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 xml:space="preserve"> 2019,</w:t>
      </w:r>
      <w:r w:rsidRPr="00315796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ab/>
      </w:r>
    </w:p>
    <w:p w:rsidR="00E077EA" w:rsidRPr="00315796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sz w:val="24"/>
          <w:szCs w:val="24"/>
          <w:lang w:eastAsia="sk-SK"/>
        </w:rPr>
      </w:pPr>
    </w:p>
    <w:p w:rsidR="00E077EA" w:rsidRPr="00315796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hAnsi="Times New Roman"/>
          <w:sz w:val="24"/>
          <w:szCs w:val="24"/>
        </w:rPr>
      </w:pPr>
      <w:r w:rsidRPr="00315796">
        <w:rPr>
          <w:rFonts w:ascii="Times New Roman" w:eastAsia="Times New Roman" w:hAnsi="Times New Roman"/>
          <w:sz w:val="24"/>
          <w:szCs w:val="24"/>
          <w:lang w:eastAsia="sk-SK"/>
        </w:rPr>
        <w:t>B.3</w:t>
      </w:r>
      <w:r w:rsidR="008F7DB5" w:rsidRPr="00315796">
        <w:rPr>
          <w:rFonts w:ascii="Times New Roman" w:eastAsia="Times New Roman" w:hAnsi="Times New Roman"/>
          <w:sz w:val="24"/>
          <w:szCs w:val="24"/>
          <w:lang w:eastAsia="sk-SK"/>
        </w:rPr>
        <w:t>2</w:t>
      </w:r>
      <w:r w:rsidRPr="00315796">
        <w:rPr>
          <w:rFonts w:ascii="Times New Roman" w:eastAsia="Times New Roman" w:hAnsi="Times New Roman"/>
          <w:sz w:val="24"/>
          <w:szCs w:val="24"/>
          <w:lang w:eastAsia="sk-SK"/>
        </w:rPr>
        <w:t>.</w:t>
      </w:r>
      <w:r w:rsidRPr="00315796">
        <w:rPr>
          <w:rFonts w:ascii="Times New Roman" w:eastAsia="Times New Roman" w:hAnsi="Times New Roman"/>
          <w:sz w:val="24"/>
          <w:szCs w:val="24"/>
          <w:lang w:eastAsia="sk-SK"/>
        </w:rPr>
        <w:tab/>
      </w:r>
      <w:r w:rsidR="00111FC5" w:rsidRPr="00315796">
        <w:rPr>
          <w:rFonts w:ascii="Times New Roman" w:eastAsia="Times New Roman" w:hAnsi="Times New Roman"/>
          <w:sz w:val="24"/>
          <w:szCs w:val="24"/>
          <w:lang w:eastAsia="sk-SK"/>
        </w:rPr>
        <w:t>predložiť na rokovanie vlády SR novelu zákona č. 250/2007 Z. z. o ochrane spotrebiteľa</w:t>
      </w:r>
      <w:r w:rsidR="00C271AA" w:rsidRPr="00315796">
        <w:rPr>
          <w:rFonts w:ascii="Times New Roman" w:eastAsia="Times New Roman" w:hAnsi="Times New Roman"/>
          <w:sz w:val="24"/>
          <w:szCs w:val="24"/>
          <w:lang w:eastAsia="sk-SK"/>
        </w:rPr>
        <w:t xml:space="preserve"> </w:t>
      </w:r>
      <w:r w:rsidR="00C271AA" w:rsidRPr="00315796">
        <w:rPr>
          <w:rFonts w:ascii="Times New Roman" w:hAnsi="Times New Roman"/>
          <w:sz w:val="24"/>
          <w:szCs w:val="24"/>
        </w:rPr>
        <w:t xml:space="preserve">a o zmene zákona Slovenskej národnej rady č. </w:t>
      </w:r>
      <w:hyperlink r:id="rId10" w:tooltip="Odkaz na predpis alebo ustanovenie" w:history="1">
        <w:r w:rsidR="00C271AA" w:rsidRPr="00315796">
          <w:rPr>
            <w:rFonts w:ascii="Times New Roman" w:hAnsi="Times New Roman"/>
            <w:bCs/>
            <w:sz w:val="24"/>
            <w:szCs w:val="24"/>
          </w:rPr>
          <w:t>372/1990 Zb.</w:t>
        </w:r>
      </w:hyperlink>
      <w:r w:rsidR="00C271AA" w:rsidRPr="00315796">
        <w:rPr>
          <w:rFonts w:ascii="Times New Roman" w:hAnsi="Times New Roman"/>
          <w:sz w:val="24"/>
          <w:szCs w:val="24"/>
        </w:rPr>
        <w:t xml:space="preserve"> </w:t>
      </w:r>
      <w:r w:rsidR="00E04FCB" w:rsidRPr="00315796">
        <w:rPr>
          <w:rFonts w:ascii="Times New Roman" w:hAnsi="Times New Roman"/>
          <w:sz w:val="24"/>
          <w:szCs w:val="24"/>
        </w:rPr>
        <w:t xml:space="preserve">                </w:t>
      </w:r>
      <w:r w:rsidR="00C271AA" w:rsidRPr="00315796">
        <w:rPr>
          <w:rFonts w:ascii="Times New Roman" w:hAnsi="Times New Roman"/>
          <w:sz w:val="24"/>
          <w:szCs w:val="24"/>
        </w:rPr>
        <w:t>o priestupkoch v znení neskorších predpisov</w:t>
      </w:r>
      <w:r w:rsidR="00111FC5" w:rsidRPr="00315796">
        <w:rPr>
          <w:rFonts w:ascii="Times New Roman" w:eastAsia="Times New Roman" w:hAnsi="Times New Roman"/>
          <w:sz w:val="24"/>
          <w:szCs w:val="24"/>
          <w:lang w:eastAsia="sk-SK"/>
        </w:rPr>
        <w:t xml:space="preserve">, aby orgán dohľadu v oblasti ochrany spotrebiteľa </w:t>
      </w:r>
      <w:r w:rsidR="007E45E4" w:rsidRPr="00315796">
        <w:rPr>
          <w:rFonts w:ascii="Times New Roman" w:eastAsia="Times New Roman" w:hAnsi="Times New Roman"/>
          <w:sz w:val="24"/>
          <w:szCs w:val="24"/>
          <w:lang w:eastAsia="sk-SK"/>
        </w:rPr>
        <w:t>mal možnosť zohľadniť aj obrat podniku</w:t>
      </w:r>
      <w:r w:rsidR="007E45E4" w:rsidRPr="00315796">
        <w:rPr>
          <w:rFonts w:ascii="Times New Roman" w:hAnsi="Times New Roman"/>
          <w:sz w:val="24"/>
          <w:szCs w:val="24"/>
        </w:rPr>
        <w:t xml:space="preserve">  </w:t>
      </w:r>
      <w:r w:rsidR="00111FC5" w:rsidRPr="00315796">
        <w:rPr>
          <w:rFonts w:ascii="Times New Roman" w:eastAsia="Times New Roman" w:hAnsi="Times New Roman"/>
          <w:sz w:val="24"/>
          <w:szCs w:val="24"/>
          <w:lang w:eastAsia="sk-SK"/>
        </w:rPr>
        <w:t xml:space="preserve">pri určení výšky pokuty </w:t>
      </w:r>
    </w:p>
    <w:p w:rsidR="00E077EA" w:rsidRPr="00315796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sz w:val="24"/>
          <w:szCs w:val="24"/>
          <w:lang w:eastAsia="sk-SK"/>
        </w:rPr>
      </w:pPr>
      <w:r w:rsidRPr="00315796">
        <w:rPr>
          <w:rFonts w:ascii="Times New Roman" w:eastAsia="Times New Roman" w:hAnsi="Times New Roman"/>
          <w:sz w:val="24"/>
          <w:szCs w:val="24"/>
          <w:lang w:eastAsia="sk-SK"/>
        </w:rPr>
        <w:tab/>
      </w:r>
      <w:r w:rsidR="00315796" w:rsidRPr="00315796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do 30. septembra 2019,</w:t>
      </w:r>
    </w:p>
    <w:p w:rsidR="00E077EA" w:rsidRPr="00315796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sz w:val="24"/>
          <w:szCs w:val="24"/>
          <w:lang w:eastAsia="sk-SK"/>
        </w:rPr>
      </w:pP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hAnsi="Times New Roman"/>
          <w:sz w:val="24"/>
          <w:szCs w:val="24"/>
        </w:rPr>
      </w:pPr>
      <w:r w:rsidRPr="00315796">
        <w:rPr>
          <w:rFonts w:ascii="Times New Roman" w:eastAsia="Times New Roman" w:hAnsi="Times New Roman"/>
          <w:sz w:val="24"/>
          <w:szCs w:val="24"/>
          <w:lang w:eastAsia="sk-SK"/>
        </w:rPr>
        <w:t>B.3</w:t>
      </w:r>
      <w:r w:rsidR="008F7DB5" w:rsidRPr="00315796">
        <w:rPr>
          <w:rFonts w:ascii="Times New Roman" w:eastAsia="Times New Roman" w:hAnsi="Times New Roman"/>
          <w:sz w:val="24"/>
          <w:szCs w:val="24"/>
          <w:lang w:eastAsia="sk-SK"/>
        </w:rPr>
        <w:t>3</w:t>
      </w:r>
      <w:r w:rsidRPr="00315796">
        <w:rPr>
          <w:rFonts w:ascii="Times New Roman" w:eastAsia="Times New Roman" w:hAnsi="Times New Roman"/>
          <w:sz w:val="24"/>
          <w:szCs w:val="24"/>
          <w:lang w:eastAsia="sk-SK"/>
        </w:rPr>
        <w:t>.</w:t>
      </w:r>
      <w:r w:rsidRPr="00315796">
        <w:rPr>
          <w:rFonts w:ascii="Times New Roman" w:eastAsia="Times New Roman" w:hAnsi="Times New Roman"/>
          <w:sz w:val="24"/>
          <w:szCs w:val="24"/>
          <w:lang w:eastAsia="sk-SK"/>
        </w:rPr>
        <w:tab/>
      </w:r>
      <w:r w:rsidRPr="00315796">
        <w:rPr>
          <w:rFonts w:ascii="Times New Roman" w:hAnsi="Times New Roman"/>
          <w:sz w:val="24"/>
          <w:szCs w:val="24"/>
        </w:rPr>
        <w:t>vypracovať a zverejniť na webovom sídle Slovenskej obchodnej inšpekcie kontrolný zoznam (</w:t>
      </w:r>
      <w:proofErr w:type="spellStart"/>
      <w:r w:rsidRPr="00315796">
        <w:rPr>
          <w:rFonts w:ascii="Times New Roman" w:hAnsi="Times New Roman"/>
          <w:sz w:val="24"/>
          <w:szCs w:val="24"/>
        </w:rPr>
        <w:t>checklist</w:t>
      </w:r>
      <w:proofErr w:type="spellEnd"/>
      <w:r w:rsidRPr="00315796">
        <w:rPr>
          <w:rFonts w:ascii="Times New Roman" w:hAnsi="Times New Roman"/>
          <w:sz w:val="24"/>
          <w:szCs w:val="24"/>
        </w:rPr>
        <w:t>) povinností</w:t>
      </w:r>
      <w:r w:rsidRPr="00F27744">
        <w:rPr>
          <w:rFonts w:ascii="Times New Roman" w:hAnsi="Times New Roman"/>
          <w:sz w:val="24"/>
          <w:szCs w:val="24"/>
        </w:rPr>
        <w:t xml:space="preserve"> podni</w:t>
      </w:r>
      <w:r w:rsidR="00177852" w:rsidRPr="00F27744">
        <w:rPr>
          <w:rFonts w:ascii="Times New Roman" w:hAnsi="Times New Roman"/>
          <w:sz w:val="24"/>
          <w:szCs w:val="24"/>
        </w:rPr>
        <w:t>kateľa pri otváraní prevádzky</w:t>
      </w:r>
      <w:r w:rsidRPr="00F27744">
        <w:rPr>
          <w:rFonts w:ascii="Times New Roman" w:hAnsi="Times New Roman"/>
          <w:sz w:val="24"/>
          <w:szCs w:val="24"/>
        </w:rPr>
        <w:t xml:space="preserve">, </w:t>
      </w:r>
      <w:r w:rsidR="003E520C">
        <w:rPr>
          <w:rFonts w:ascii="Times New Roman" w:hAnsi="Times New Roman"/>
          <w:sz w:val="24"/>
          <w:szCs w:val="24"/>
        </w:rPr>
        <w:br/>
      </w:r>
      <w:r w:rsidRPr="00F27744">
        <w:rPr>
          <w:rFonts w:ascii="Times New Roman" w:hAnsi="Times New Roman"/>
          <w:sz w:val="24"/>
          <w:szCs w:val="24"/>
        </w:rPr>
        <w:t>v priebehu podnikania a pri kontrole. Vypracovať a zverejniť zoznam najčastejších porušení v oblasti ochrany spotrebiteľa a zoznam príkladov dobrej praxe</w:t>
      </w:r>
      <w:r w:rsidRPr="00F27744">
        <w:rPr>
          <w:rFonts w:ascii="Times New Roman" w:hAnsi="Times New Roman"/>
          <w:sz w:val="24"/>
          <w:szCs w:val="24"/>
        </w:rPr>
        <w:tab/>
      </w: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ab/>
      </w: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 xml:space="preserve">do 30. júna 2019, </w:t>
      </w: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sz w:val="24"/>
          <w:szCs w:val="24"/>
          <w:lang w:eastAsia="sk-SK"/>
        </w:rPr>
      </w:pP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B.3</w:t>
      </w:r>
      <w:r w:rsidR="008F7DB5" w:rsidRPr="00F27744">
        <w:rPr>
          <w:rFonts w:ascii="Times New Roman" w:eastAsia="Times New Roman" w:hAnsi="Times New Roman"/>
          <w:sz w:val="24"/>
          <w:szCs w:val="24"/>
          <w:lang w:eastAsia="sk-SK"/>
        </w:rPr>
        <w:t>4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.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ab/>
        <w:t>vytvoriť transparentný program dohľadu</w:t>
      </w:r>
      <w:r w:rsidR="00DC450F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s cieľom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zohľadn</w:t>
      </w:r>
      <w:r w:rsidR="00DC450F" w:rsidRPr="00F27744">
        <w:rPr>
          <w:rFonts w:ascii="Times New Roman" w:eastAsia="Times New Roman" w:hAnsi="Times New Roman"/>
          <w:sz w:val="24"/>
          <w:szCs w:val="24"/>
          <w:lang w:eastAsia="sk-SK"/>
        </w:rPr>
        <w:t>iť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mieru porušovania povinností podnikateľov, aj vzhľadom na výsledky predchádzajúcich kontrol. Zverejniť kritéria a spôsob zvýhodnenia na webovom sídle</w:t>
      </w:r>
      <w:r w:rsidR="005E5394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Slovenskej obchodnej inšpekcie</w:t>
      </w: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sz w:val="24"/>
          <w:szCs w:val="24"/>
          <w:lang w:eastAsia="sk-SK"/>
        </w:rPr>
        <w:tab/>
        <w:t xml:space="preserve">do </w:t>
      </w: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30. júna 2019</w:t>
      </w:r>
      <w:r w:rsidRPr="00F27744">
        <w:rPr>
          <w:rFonts w:ascii="Times New Roman" w:eastAsia="Times New Roman" w:hAnsi="Times New Roman"/>
          <w:i/>
          <w:sz w:val="24"/>
          <w:szCs w:val="24"/>
          <w:lang w:eastAsia="sk-SK"/>
        </w:rPr>
        <w:t>,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</w:t>
      </w:r>
    </w:p>
    <w:p w:rsidR="00E077EA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sz w:val="24"/>
          <w:szCs w:val="24"/>
          <w:lang w:eastAsia="sk-SK"/>
        </w:rPr>
      </w:pPr>
    </w:p>
    <w:p w:rsidR="000D0799" w:rsidRPr="00F27744" w:rsidRDefault="000D0799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sz w:val="24"/>
          <w:szCs w:val="24"/>
          <w:lang w:eastAsia="sk-SK"/>
        </w:rPr>
      </w:pP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lastRenderedPageBreak/>
        <w:t>B.3</w:t>
      </w:r>
      <w:r w:rsidR="008F7DB5" w:rsidRPr="00F27744">
        <w:rPr>
          <w:rFonts w:ascii="Times New Roman" w:eastAsia="Times New Roman" w:hAnsi="Times New Roman"/>
          <w:sz w:val="24"/>
          <w:szCs w:val="24"/>
          <w:lang w:eastAsia="sk-SK"/>
        </w:rPr>
        <w:t>5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.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ab/>
        <w:t xml:space="preserve">sprehľadniť evidenciu rozhodnutí Slovenskej obchodnej inšpekcie zverejňovaných na jej webovom sídle </w:t>
      </w: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ab/>
        <w:t xml:space="preserve">do 30. júna 2019, </w:t>
      </w:r>
    </w:p>
    <w:p w:rsidR="00D077E7" w:rsidRPr="00F27744" w:rsidRDefault="00D077E7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sz w:val="24"/>
          <w:szCs w:val="24"/>
          <w:lang w:eastAsia="sk-SK"/>
        </w:rPr>
      </w:pPr>
    </w:p>
    <w:p w:rsidR="00462407" w:rsidRPr="003E520C" w:rsidRDefault="00E077EA" w:rsidP="00462407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B.3</w:t>
      </w:r>
      <w:r w:rsidR="003E4CA8" w:rsidRPr="00F27744">
        <w:rPr>
          <w:rFonts w:ascii="Times New Roman" w:eastAsia="Times New Roman" w:hAnsi="Times New Roman"/>
          <w:sz w:val="24"/>
          <w:szCs w:val="24"/>
          <w:lang w:eastAsia="sk-SK"/>
        </w:rPr>
        <w:t>6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.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ab/>
      </w:r>
      <w:r w:rsidR="00A47C0F">
        <w:rPr>
          <w:rFonts w:ascii="Times New Roman" w:eastAsia="Times New Roman" w:hAnsi="Times New Roman"/>
          <w:sz w:val="24"/>
          <w:szCs w:val="24"/>
          <w:lang w:eastAsia="sk-SK"/>
        </w:rPr>
        <w:t xml:space="preserve">novelizovať zákon 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č. 51/1988 Zb. o banskej činnosti, výbušninách a o štátnej banskej správe a zákona č. 58/2014 Z. z. o výbušninách, výbušných predmetoch a munícii a o zmen</w:t>
      </w:r>
      <w:r w:rsidR="00A47C0F">
        <w:rPr>
          <w:rFonts w:ascii="Times New Roman" w:eastAsia="Times New Roman" w:hAnsi="Times New Roman"/>
          <w:sz w:val="24"/>
          <w:szCs w:val="24"/>
          <w:lang w:eastAsia="sk-SK"/>
        </w:rPr>
        <w:t>e a doplnení niektorých zákonov v</w:t>
      </w:r>
      <w:r w:rsidR="00462407">
        <w:rPr>
          <w:rFonts w:ascii="Times New Roman" w:eastAsia="Times New Roman" w:hAnsi="Times New Roman"/>
          <w:sz w:val="24"/>
          <w:szCs w:val="24"/>
          <w:lang w:eastAsia="sk-SK"/>
        </w:rPr>
        <w:t> </w:t>
      </w:r>
      <w:r w:rsidR="00A47C0F" w:rsidRPr="003E520C">
        <w:rPr>
          <w:rFonts w:ascii="Times New Roman" w:eastAsia="Times New Roman" w:hAnsi="Times New Roman"/>
          <w:sz w:val="24"/>
          <w:szCs w:val="24"/>
          <w:lang w:eastAsia="sk-SK"/>
        </w:rPr>
        <w:t>ustanoveniach</w:t>
      </w:r>
      <w:r w:rsidR="00462407" w:rsidRPr="003E520C">
        <w:rPr>
          <w:rFonts w:ascii="Times New Roman" w:eastAsia="Times New Roman" w:hAnsi="Times New Roman"/>
          <w:sz w:val="24"/>
          <w:szCs w:val="24"/>
          <w:lang w:eastAsia="sk-SK"/>
        </w:rPr>
        <w:t xml:space="preserve">, </w:t>
      </w:r>
      <w:r w:rsidR="00462407" w:rsidRPr="003E520C">
        <w:rPr>
          <w:rFonts w:ascii="Times New Roman" w:eastAsia="Times New Roman" w:hAnsi="Times New Roman"/>
          <w:iCs/>
          <w:sz w:val="24"/>
          <w:szCs w:val="24"/>
          <w:lang w:eastAsia="sk-SK"/>
        </w:rPr>
        <w:t>ktoré neprimerane zaťažujú podnikateľské prostredie s cieľom znížiť regulačnú záťaž na podnikateľov</w:t>
      </w:r>
    </w:p>
    <w:p w:rsidR="00E077EA" w:rsidRDefault="00E077EA" w:rsidP="005B0AFC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3E520C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ab/>
      </w:r>
      <w:r w:rsidR="0066590A" w:rsidRPr="003E520C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do 3</w:t>
      </w:r>
      <w:r w:rsidR="005B0AFC" w:rsidRPr="003E520C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0</w:t>
      </w:r>
      <w:r w:rsidR="0066590A" w:rsidRPr="003E520C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. septembra 2019,</w:t>
      </w:r>
    </w:p>
    <w:p w:rsidR="0066590A" w:rsidRPr="00F27744" w:rsidRDefault="0066590A" w:rsidP="0066590A">
      <w:pPr>
        <w:spacing w:before="80" w:after="0" w:line="240" w:lineRule="auto"/>
        <w:ind w:left="1418" w:hanging="2"/>
        <w:jc w:val="both"/>
        <w:outlineLvl w:val="1"/>
        <w:rPr>
          <w:rFonts w:ascii="Times New Roman" w:eastAsia="Times New Roman" w:hAnsi="Times New Roman"/>
          <w:sz w:val="24"/>
          <w:szCs w:val="24"/>
          <w:lang w:eastAsia="sk-SK"/>
        </w:rPr>
      </w:pPr>
    </w:p>
    <w:p w:rsidR="00E077EA" w:rsidRPr="00F27744" w:rsidRDefault="00E077EA" w:rsidP="00E077EA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b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/>
          <w:sz w:val="24"/>
          <w:szCs w:val="24"/>
          <w:lang w:eastAsia="sk-SK"/>
        </w:rPr>
        <w:t>podpredsedníčke vlády a ministerke pôdohospodárstva a rozvoja vidieka</w:t>
      </w:r>
    </w:p>
    <w:p w:rsidR="00E077EA" w:rsidRPr="00F27744" w:rsidRDefault="00E077EA" w:rsidP="0018310E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B.3</w:t>
      </w:r>
      <w:r w:rsidR="003E4CA8" w:rsidRPr="00F27744">
        <w:rPr>
          <w:rFonts w:ascii="Times New Roman" w:eastAsia="Times New Roman" w:hAnsi="Times New Roman"/>
          <w:sz w:val="24"/>
          <w:szCs w:val="24"/>
          <w:lang w:eastAsia="sk-SK"/>
        </w:rPr>
        <w:t>7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.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ab/>
        <w:t>v spolupráci s ministerkou zdravotníctva a</w:t>
      </w:r>
      <w:r w:rsidR="005E5394" w:rsidRPr="00F27744">
        <w:rPr>
          <w:rFonts w:ascii="Times New Roman" w:eastAsia="Times New Roman" w:hAnsi="Times New Roman"/>
          <w:sz w:val="24"/>
          <w:szCs w:val="24"/>
          <w:lang w:eastAsia="sk-SK"/>
        </w:rPr>
        <w:t> 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ministrom hospodárstva </w:t>
      </w:r>
      <w:r w:rsidR="008231FC" w:rsidRPr="00F27744">
        <w:rPr>
          <w:rFonts w:ascii="Times New Roman" w:eastAsia="Times New Roman" w:hAnsi="Times New Roman"/>
          <w:sz w:val="24"/>
          <w:szCs w:val="24"/>
          <w:lang w:eastAsia="sk-SK"/>
        </w:rPr>
        <w:t>sprehľadniť výkon kontroly regionálnymi zložkami kontrolných orgánov (</w:t>
      </w:r>
      <w:r w:rsidR="0018310E" w:rsidRPr="00F27744">
        <w:rPr>
          <w:rFonts w:ascii="Times New Roman" w:hAnsi="Times New Roman"/>
          <w:color w:val="000000"/>
          <w:sz w:val="24"/>
          <w:szCs w:val="24"/>
        </w:rPr>
        <w:t>Štátna veterinárna a potravinová správa SR,</w:t>
      </w:r>
      <w:r w:rsidR="0018310E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Úrad verejného zdravotníctva</w:t>
      </w:r>
      <w:r w:rsidR="0018310E" w:rsidRPr="00F27744">
        <w:rPr>
          <w:rFonts w:ascii="Times New Roman" w:eastAsia="Times New Roman" w:hAnsi="Times New Roman"/>
          <w:iCs/>
          <w:sz w:val="24"/>
          <w:szCs w:val="24"/>
          <w:lang w:eastAsia="sk-SK"/>
        </w:rPr>
        <w:t xml:space="preserve"> SR</w:t>
      </w:r>
      <w:r w:rsidR="0018310E" w:rsidRPr="00F2774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18310E" w:rsidRPr="00F27744">
        <w:rPr>
          <w:rFonts w:ascii="Times New Roman" w:eastAsia="Times New Roman" w:hAnsi="Times New Roman"/>
          <w:sz w:val="24"/>
          <w:szCs w:val="24"/>
          <w:lang w:eastAsia="sk-SK"/>
        </w:rPr>
        <w:t>Slovenská obchodná inšpekcia</w:t>
      </w:r>
      <w:r w:rsidR="008231FC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) </w:t>
      </w:r>
      <w:r w:rsidR="00DB2A11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s cieľom </w:t>
      </w:r>
      <w:r w:rsidR="008231FC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eliminovať duplicitu výkonu kontrol </w:t>
      </w:r>
      <w:r w:rsidR="00DB2A11" w:rsidRPr="00F27744">
        <w:rPr>
          <w:rFonts w:ascii="Times New Roman" w:eastAsia="Times New Roman" w:hAnsi="Times New Roman"/>
          <w:sz w:val="24"/>
          <w:szCs w:val="24"/>
          <w:lang w:eastAsia="sk-SK"/>
        </w:rPr>
        <w:t>(</w:t>
      </w:r>
      <w:r w:rsidR="008231FC" w:rsidRPr="00F27744">
        <w:rPr>
          <w:rFonts w:ascii="Times New Roman" w:eastAsia="Times New Roman" w:hAnsi="Times New Roman"/>
          <w:sz w:val="24"/>
          <w:szCs w:val="24"/>
          <w:lang w:eastAsia="sk-SK"/>
        </w:rPr>
        <w:t>zjednoti</w:t>
      </w:r>
      <w:r w:rsidR="00DB2A11" w:rsidRPr="00F27744">
        <w:rPr>
          <w:rFonts w:ascii="Times New Roman" w:eastAsia="Times New Roman" w:hAnsi="Times New Roman"/>
          <w:sz w:val="24"/>
          <w:szCs w:val="24"/>
          <w:lang w:eastAsia="sk-SK"/>
        </w:rPr>
        <w:t>ť</w:t>
      </w:r>
      <w:r w:rsidR="008231FC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a zverejni</w:t>
      </w:r>
      <w:r w:rsidR="00DB2A11" w:rsidRPr="00F27744">
        <w:rPr>
          <w:rFonts w:ascii="Times New Roman" w:eastAsia="Times New Roman" w:hAnsi="Times New Roman"/>
          <w:sz w:val="24"/>
          <w:szCs w:val="24"/>
          <w:lang w:eastAsia="sk-SK"/>
        </w:rPr>
        <w:t>ť</w:t>
      </w:r>
      <w:r w:rsidR="008231FC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regionálne dohody, vytvor</w:t>
      </w:r>
      <w:r w:rsidR="00DB2A11" w:rsidRPr="00F27744">
        <w:rPr>
          <w:rFonts w:ascii="Times New Roman" w:eastAsia="Times New Roman" w:hAnsi="Times New Roman"/>
          <w:sz w:val="24"/>
          <w:szCs w:val="24"/>
          <w:lang w:eastAsia="sk-SK"/>
        </w:rPr>
        <w:t>iť</w:t>
      </w:r>
      <w:r w:rsidR="008231FC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databáz</w:t>
      </w:r>
      <w:r w:rsidR="00DB2A11" w:rsidRPr="00F27744">
        <w:rPr>
          <w:rFonts w:ascii="Times New Roman" w:eastAsia="Times New Roman" w:hAnsi="Times New Roman"/>
          <w:sz w:val="24"/>
          <w:szCs w:val="24"/>
          <w:lang w:eastAsia="sk-SK"/>
        </w:rPr>
        <w:t>u</w:t>
      </w:r>
      <w:r w:rsidR="008231FC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všetkých regionálnych dohôd a zabezpeč</w:t>
      </w:r>
      <w:r w:rsidR="00DB2A11" w:rsidRPr="00F27744">
        <w:rPr>
          <w:rFonts w:ascii="Times New Roman" w:eastAsia="Times New Roman" w:hAnsi="Times New Roman"/>
          <w:sz w:val="24"/>
          <w:szCs w:val="24"/>
          <w:lang w:eastAsia="sk-SK"/>
        </w:rPr>
        <w:t>iť</w:t>
      </w:r>
      <w:r w:rsidR="008231FC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 súlad s národnou dohodou</w:t>
      </w:r>
      <w:r w:rsidR="00DB2A11" w:rsidRPr="00F27744">
        <w:rPr>
          <w:rFonts w:ascii="Times New Roman" w:eastAsia="Times New Roman" w:hAnsi="Times New Roman"/>
          <w:sz w:val="24"/>
          <w:szCs w:val="24"/>
          <w:lang w:eastAsia="sk-SK"/>
        </w:rPr>
        <w:t>)</w:t>
      </w:r>
      <w:r w:rsidR="008231FC" w:rsidRPr="00F27744">
        <w:rPr>
          <w:rFonts w:ascii="Times New Roman" w:eastAsia="Times New Roman" w:hAnsi="Times New Roman"/>
          <w:sz w:val="24"/>
          <w:szCs w:val="24"/>
          <w:lang w:eastAsia="sk-SK"/>
        </w:rPr>
        <w:t xml:space="preserve"> </w:t>
      </w:r>
    </w:p>
    <w:p w:rsidR="00E077EA" w:rsidRPr="00F27744" w:rsidRDefault="00E077EA" w:rsidP="00E04FCB">
      <w:pPr>
        <w:spacing w:before="8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ab/>
      </w:r>
      <w:r w:rsidRPr="00F27744">
        <w:rPr>
          <w:rFonts w:ascii="Times New Roman" w:eastAsia="Times New Roman" w:hAnsi="Times New Roman"/>
          <w:i/>
          <w:sz w:val="24"/>
          <w:szCs w:val="24"/>
          <w:lang w:eastAsia="sk-SK"/>
        </w:rPr>
        <w:t>do 30. júna 2019,</w:t>
      </w:r>
      <w:r w:rsidRPr="00F27744">
        <w:rPr>
          <w:rFonts w:ascii="Times New Roman" w:eastAsia="Times New Roman" w:hAnsi="Times New Roman"/>
          <w:i/>
          <w:sz w:val="24"/>
          <w:szCs w:val="24"/>
          <w:lang w:eastAsia="sk-SK"/>
        </w:rPr>
        <w:tab/>
      </w:r>
    </w:p>
    <w:p w:rsidR="00E077EA" w:rsidRPr="00F27744" w:rsidRDefault="00E077EA" w:rsidP="008231FC">
      <w:pPr>
        <w:spacing w:before="120" w:after="0" w:line="240" w:lineRule="auto"/>
        <w:jc w:val="both"/>
        <w:outlineLvl w:val="1"/>
        <w:rPr>
          <w:rFonts w:ascii="Times New Roman" w:eastAsia="Times New Roman" w:hAnsi="Times New Roman"/>
          <w:i/>
          <w:sz w:val="24"/>
          <w:szCs w:val="24"/>
          <w:lang w:eastAsia="sk-SK"/>
        </w:rPr>
      </w:pPr>
    </w:p>
    <w:p w:rsidR="00587227" w:rsidRPr="00F27744" w:rsidRDefault="00587227" w:rsidP="00E077EA">
      <w:pPr>
        <w:spacing w:after="0" w:line="240" w:lineRule="auto"/>
        <w:ind w:left="567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</w:p>
    <w:p w:rsidR="00E077EA" w:rsidRPr="00F27744" w:rsidRDefault="00E077EA" w:rsidP="00E077EA">
      <w:pPr>
        <w:spacing w:after="0" w:line="240" w:lineRule="auto"/>
        <w:ind w:left="567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ministrovi práce, sociálnych vecí a rodiny</w:t>
      </w:r>
    </w:p>
    <w:p w:rsidR="00E077EA" w:rsidRPr="00F27744" w:rsidRDefault="00E077EA" w:rsidP="00E077EA">
      <w:pPr>
        <w:spacing w:after="0" w:line="240" w:lineRule="auto"/>
        <w:ind w:left="567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 xml:space="preserve">ministerke školstva, vedy, výskumu a športu </w:t>
      </w:r>
    </w:p>
    <w:p w:rsidR="00E077EA" w:rsidRPr="00F27744" w:rsidRDefault="00E077EA" w:rsidP="00E077EA">
      <w:pPr>
        <w:spacing w:after="0" w:line="240" w:lineRule="auto"/>
        <w:ind w:left="567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ministerke zdravotníctva</w:t>
      </w:r>
    </w:p>
    <w:p w:rsidR="00E077EA" w:rsidRPr="00F27744" w:rsidRDefault="00E077EA" w:rsidP="00E077EA">
      <w:pPr>
        <w:spacing w:after="0" w:line="240" w:lineRule="auto"/>
        <w:ind w:left="567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ministrovi dopravy a výstavby</w:t>
      </w:r>
    </w:p>
    <w:p w:rsidR="00E077EA" w:rsidRPr="00F27744" w:rsidRDefault="00E077EA" w:rsidP="00E077EA">
      <w:pPr>
        <w:spacing w:after="0" w:line="240" w:lineRule="auto"/>
        <w:ind w:left="567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podpredsedovi vlády a ministrovi financií</w:t>
      </w:r>
    </w:p>
    <w:p w:rsidR="00E077EA" w:rsidRPr="00F27744" w:rsidRDefault="00E077EA" w:rsidP="00E077EA">
      <w:pPr>
        <w:spacing w:after="0" w:line="240" w:lineRule="auto"/>
        <w:ind w:left="567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ministerke vnútra</w:t>
      </w:r>
    </w:p>
    <w:p w:rsidR="00E077EA" w:rsidRPr="00F27744" w:rsidRDefault="00E077EA" w:rsidP="00E077EA">
      <w:pPr>
        <w:spacing w:after="0" w:line="240" w:lineRule="auto"/>
        <w:ind w:left="567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 xml:space="preserve">podpredsedovi vlády pre investície a informatizáciu  </w:t>
      </w:r>
    </w:p>
    <w:p w:rsidR="00E077EA" w:rsidRPr="00F27744" w:rsidRDefault="00E077EA" w:rsidP="00E077EA">
      <w:pPr>
        <w:spacing w:after="0" w:line="240" w:lineRule="auto"/>
        <w:ind w:left="567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podpredsedníčke vlády a ministerke pôdohospodárstva a rozvoja vidieka</w:t>
      </w:r>
    </w:p>
    <w:p w:rsidR="00E077EA" w:rsidRPr="00F27744" w:rsidRDefault="00E077EA" w:rsidP="00E077EA">
      <w:pPr>
        <w:spacing w:after="0" w:line="240" w:lineRule="auto"/>
        <w:ind w:left="567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</w:p>
    <w:p w:rsidR="00E077EA" w:rsidRPr="00F27744" w:rsidRDefault="00E077EA" w:rsidP="00E077EA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B.3</w:t>
      </w:r>
      <w:r w:rsidR="00C3289C">
        <w:rPr>
          <w:rFonts w:ascii="Times New Roman" w:eastAsia="Times New Roman" w:hAnsi="Times New Roman"/>
          <w:sz w:val="24"/>
          <w:szCs w:val="24"/>
          <w:lang w:eastAsia="sk-SK"/>
        </w:rPr>
        <w:t>8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.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ab/>
        <w:t xml:space="preserve">predložiť ministrovi hospodárstva informáciu o plnení opatrení na zlepšenie podnikateľského prostredia III. </w:t>
      </w:r>
    </w:p>
    <w:p w:rsidR="00DB2A11" w:rsidRPr="00F27744" w:rsidRDefault="00E077EA" w:rsidP="00587227">
      <w:pPr>
        <w:spacing w:before="120" w:after="0" w:line="240" w:lineRule="auto"/>
        <w:ind w:left="1418" w:hanging="2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sz w:val="24"/>
          <w:szCs w:val="24"/>
          <w:lang w:eastAsia="sk-SK"/>
        </w:rPr>
        <w:t>do 31. januára 2020, 2021</w:t>
      </w:r>
      <w:r w:rsidR="00DB2A11" w:rsidRPr="00F27744">
        <w:rPr>
          <w:rFonts w:ascii="Times New Roman" w:eastAsia="Times New Roman" w:hAnsi="Times New Roman"/>
          <w:i/>
          <w:sz w:val="24"/>
          <w:szCs w:val="24"/>
          <w:lang w:eastAsia="sk-SK"/>
        </w:rPr>
        <w:t>,</w:t>
      </w:r>
      <w:r w:rsidR="00D077E7" w:rsidRPr="00F27744">
        <w:rPr>
          <w:rFonts w:ascii="Times New Roman" w:eastAsia="Times New Roman" w:hAnsi="Times New Roman"/>
          <w:i/>
          <w:sz w:val="24"/>
          <w:szCs w:val="24"/>
          <w:lang w:eastAsia="sk-SK"/>
        </w:rPr>
        <w:t xml:space="preserve"> </w:t>
      </w:r>
      <w:r w:rsidR="00DB2A11" w:rsidRPr="00F27744">
        <w:rPr>
          <w:rFonts w:ascii="Times New Roman" w:eastAsia="Times New Roman" w:hAnsi="Times New Roman"/>
          <w:i/>
          <w:sz w:val="24"/>
          <w:szCs w:val="24"/>
          <w:lang w:eastAsia="sk-SK"/>
        </w:rPr>
        <w:t>2022</w:t>
      </w:r>
      <w:r w:rsidRPr="00F27744">
        <w:rPr>
          <w:rFonts w:ascii="Times New Roman" w:eastAsia="Times New Roman" w:hAnsi="Times New Roman"/>
          <w:i/>
          <w:sz w:val="24"/>
          <w:szCs w:val="24"/>
          <w:lang w:eastAsia="sk-SK"/>
        </w:rPr>
        <w:t>.</w:t>
      </w:r>
    </w:p>
    <w:p w:rsidR="00D077E7" w:rsidRPr="00F27744" w:rsidRDefault="00D077E7">
      <w:pPr>
        <w:rPr>
          <w:rFonts w:ascii="Times New Roman" w:eastAsia="Times New Roman" w:hAnsi="Times New Roman"/>
          <w:b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Cs/>
          <w:sz w:val="24"/>
          <w:szCs w:val="24"/>
          <w:lang w:eastAsia="sk-SK"/>
        </w:rPr>
        <w:br w:type="page"/>
      </w:r>
    </w:p>
    <w:p w:rsidR="00587227" w:rsidRPr="00F27744" w:rsidRDefault="00587227" w:rsidP="00587227">
      <w:pPr>
        <w:keepNext/>
        <w:spacing w:before="360" w:after="0" w:line="240" w:lineRule="auto"/>
        <w:ind w:left="567" w:hanging="567"/>
        <w:outlineLvl w:val="0"/>
        <w:rPr>
          <w:rFonts w:ascii="Times New Roman" w:eastAsia="Times New Roman" w:hAnsi="Times New Roman"/>
          <w:b/>
          <w:bCs/>
          <w:kern w:val="36"/>
          <w:sz w:val="48"/>
          <w:szCs w:val="48"/>
          <w:lang w:eastAsia="sk-SK"/>
        </w:rPr>
      </w:pPr>
      <w:r w:rsidRPr="00F27744">
        <w:rPr>
          <w:rFonts w:ascii="Times New Roman" w:eastAsia="Times New Roman" w:hAnsi="Times New Roman"/>
          <w:b/>
          <w:bCs/>
          <w:kern w:val="36"/>
          <w:sz w:val="28"/>
          <w:szCs w:val="28"/>
          <w:lang w:eastAsia="sk-SK"/>
        </w:rPr>
        <w:lastRenderedPageBreak/>
        <w:t>C.</w:t>
      </w:r>
      <w:r w:rsidRPr="00F27744">
        <w:rPr>
          <w:rFonts w:ascii="Times New Roman" w:eastAsia="Times New Roman" w:hAnsi="Times New Roman"/>
          <w:b/>
          <w:bCs/>
          <w:kern w:val="36"/>
          <w:sz w:val="14"/>
          <w:szCs w:val="14"/>
          <w:lang w:eastAsia="sk-SK"/>
        </w:rPr>
        <w:tab/>
      </w:r>
      <w:r w:rsidRPr="00F27744">
        <w:rPr>
          <w:rFonts w:ascii="Times New Roman" w:eastAsia="Times New Roman" w:hAnsi="Times New Roman"/>
          <w:b/>
          <w:bCs/>
          <w:kern w:val="36"/>
          <w:sz w:val="28"/>
          <w:szCs w:val="28"/>
          <w:lang w:eastAsia="sk-SK"/>
        </w:rPr>
        <w:t>odporúča</w:t>
      </w:r>
    </w:p>
    <w:p w:rsidR="00587227" w:rsidRPr="00F27744" w:rsidRDefault="00587227" w:rsidP="00587227">
      <w:pPr>
        <w:spacing w:before="240" w:after="120" w:line="240" w:lineRule="auto"/>
        <w:ind w:left="567"/>
        <w:rPr>
          <w:rFonts w:ascii="Times New Roman" w:eastAsia="Times New Roman" w:hAnsi="Times New Roman"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generálnemu riaditeľovi Sociálnej poisťovne</w:t>
      </w:r>
    </w:p>
    <w:p w:rsidR="00587227" w:rsidRPr="00F27744" w:rsidRDefault="00587227" w:rsidP="00587227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sz w:val="24"/>
          <w:szCs w:val="24"/>
          <w:lang w:eastAsia="sk-SK"/>
        </w:rPr>
      </w:pPr>
    </w:p>
    <w:p w:rsidR="00587227" w:rsidRPr="00F27744" w:rsidRDefault="00587227" w:rsidP="00587227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C.1.</w:t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ab/>
        <w:t xml:space="preserve">spolupracovať na príprave novely zákona č. 177/2018 Z. z. o niektorých opatreniach na znižovanie administratívnej záťaže osôb využívaním informačných systémov verejnej správy a o zmene a doplnení niektorých zákonov (zákon proti byrokracii), ktorá rozšíri rozsah údajov, ktoré sa získavajú z informačných systémov o potvrdenie o návšteve školy, potvrdenie o daňových nedoplatkoch, potvrdenie o nedoplatkoch na sociálnom </w:t>
      </w:r>
      <w:r w:rsidR="000D0799">
        <w:rPr>
          <w:rFonts w:ascii="Times New Roman" w:eastAsia="Times New Roman" w:hAnsi="Times New Roman"/>
          <w:sz w:val="24"/>
          <w:szCs w:val="24"/>
          <w:lang w:eastAsia="sk-SK"/>
        </w:rPr>
        <w:br/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a zdravotnom poistení</w:t>
      </w:r>
    </w:p>
    <w:p w:rsidR="00587227" w:rsidRPr="00A47C0F" w:rsidRDefault="00587227" w:rsidP="00A47C0F">
      <w:pPr>
        <w:spacing w:before="80" w:after="0" w:line="240" w:lineRule="auto"/>
        <w:ind w:left="1701" w:hanging="285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i/>
          <w:iCs/>
          <w:sz w:val="24"/>
          <w:szCs w:val="24"/>
          <w:lang w:eastAsia="sk-SK"/>
        </w:rPr>
        <w:t>do 31. marca 2020,</w:t>
      </w:r>
    </w:p>
    <w:p w:rsidR="00587227" w:rsidRPr="00F27744" w:rsidRDefault="00587227" w:rsidP="00587227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</w:p>
    <w:p w:rsidR="003D7179" w:rsidRPr="00F27744" w:rsidRDefault="003D7179" w:rsidP="00587227">
      <w:pPr>
        <w:spacing w:before="120" w:after="0" w:line="240" w:lineRule="auto"/>
        <w:ind w:left="1418" w:hanging="851"/>
        <w:jc w:val="both"/>
        <w:outlineLvl w:val="1"/>
        <w:rPr>
          <w:rFonts w:ascii="Times New Roman" w:eastAsia="Times New Roman" w:hAnsi="Times New Roman"/>
          <w:i/>
          <w:iCs/>
          <w:sz w:val="24"/>
          <w:szCs w:val="24"/>
          <w:lang w:eastAsia="sk-SK"/>
        </w:rPr>
      </w:pPr>
    </w:p>
    <w:p w:rsidR="00587227" w:rsidRPr="00F27744" w:rsidRDefault="00587227" w:rsidP="00587227">
      <w:pPr>
        <w:keepNext/>
        <w:spacing w:after="0" w:line="240" w:lineRule="auto"/>
        <w:ind w:left="1410" w:hanging="1410"/>
        <w:rPr>
          <w:rFonts w:ascii="Times New Roman" w:eastAsia="Times New Roman" w:hAnsi="Times New Roman"/>
          <w:b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Vykonajú:</w:t>
      </w:r>
      <w:r w:rsidRPr="00F27744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ab/>
      </w:r>
      <w:r w:rsidRPr="00F27744">
        <w:rPr>
          <w:rFonts w:ascii="Times New Roman" w:eastAsia="Times New Roman" w:hAnsi="Times New Roman"/>
          <w:bCs/>
          <w:sz w:val="24"/>
          <w:szCs w:val="24"/>
          <w:lang w:eastAsia="sk-SK"/>
        </w:rPr>
        <w:t xml:space="preserve">podpredsedníčka vlády a ministerka pôdohospodárstva a rozvoja vidieka podpredseda vlády pre investície a informatizáciu  </w:t>
      </w:r>
    </w:p>
    <w:p w:rsidR="00587227" w:rsidRPr="00F27744" w:rsidRDefault="00587227" w:rsidP="00587227">
      <w:pPr>
        <w:keepNext/>
        <w:spacing w:after="0" w:line="240" w:lineRule="auto"/>
        <w:ind w:left="702" w:firstLine="708"/>
        <w:rPr>
          <w:rFonts w:ascii="Times New Roman" w:eastAsia="Times New Roman" w:hAnsi="Times New Roman"/>
          <w:b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Cs/>
          <w:sz w:val="24"/>
          <w:szCs w:val="24"/>
          <w:lang w:eastAsia="sk-SK"/>
        </w:rPr>
        <w:t xml:space="preserve">podpredseda vlády a minister financií </w:t>
      </w:r>
    </w:p>
    <w:p w:rsidR="00587227" w:rsidRPr="00F27744" w:rsidRDefault="00587227" w:rsidP="00587227">
      <w:pPr>
        <w:keepNext/>
        <w:spacing w:after="0" w:line="240" w:lineRule="auto"/>
        <w:ind w:left="702" w:firstLine="708"/>
        <w:rPr>
          <w:rFonts w:ascii="Times New Roman" w:eastAsia="Times New Roman" w:hAnsi="Times New Roman"/>
          <w:b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Cs/>
          <w:sz w:val="24"/>
          <w:szCs w:val="24"/>
          <w:lang w:eastAsia="sk-SK"/>
        </w:rPr>
        <w:t>minister práce, sociálnych vecí a rodiny</w:t>
      </w:r>
    </w:p>
    <w:p w:rsidR="00587227" w:rsidRPr="00F27744" w:rsidRDefault="00587227" w:rsidP="00587227">
      <w:pPr>
        <w:keepNext/>
        <w:spacing w:after="0" w:line="240" w:lineRule="auto"/>
        <w:ind w:firstLine="1418"/>
        <w:rPr>
          <w:rFonts w:ascii="Times New Roman" w:eastAsia="Times New Roman" w:hAnsi="Times New Roman"/>
          <w:b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Cs/>
          <w:sz w:val="24"/>
          <w:szCs w:val="24"/>
          <w:lang w:eastAsia="sk-SK"/>
        </w:rPr>
        <w:t xml:space="preserve">ministerka školstva, vedy, výskumu a športu </w:t>
      </w:r>
    </w:p>
    <w:p w:rsidR="00587227" w:rsidRPr="00F27744" w:rsidRDefault="00587227" w:rsidP="00587227">
      <w:pPr>
        <w:keepNext/>
        <w:spacing w:after="0" w:line="240" w:lineRule="auto"/>
        <w:ind w:firstLine="1418"/>
        <w:rPr>
          <w:rFonts w:ascii="Times New Roman" w:eastAsia="Times New Roman" w:hAnsi="Times New Roman"/>
          <w:b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Cs/>
          <w:sz w:val="24"/>
          <w:szCs w:val="24"/>
          <w:lang w:eastAsia="sk-SK"/>
        </w:rPr>
        <w:t>ministerka zdravotníctva</w:t>
      </w:r>
    </w:p>
    <w:p w:rsidR="00587227" w:rsidRPr="00F27744" w:rsidRDefault="00587227" w:rsidP="00587227">
      <w:pPr>
        <w:keepNext/>
        <w:spacing w:after="0" w:line="240" w:lineRule="auto"/>
        <w:ind w:firstLine="1418"/>
        <w:rPr>
          <w:rFonts w:ascii="Times New Roman" w:eastAsia="Times New Roman" w:hAnsi="Times New Roman"/>
          <w:b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Cs/>
          <w:sz w:val="24"/>
          <w:szCs w:val="24"/>
          <w:lang w:eastAsia="sk-SK"/>
        </w:rPr>
        <w:t>minister dopravy a výstavby</w:t>
      </w:r>
    </w:p>
    <w:p w:rsidR="00587227" w:rsidRPr="00F27744" w:rsidRDefault="00587227" w:rsidP="00587227">
      <w:pPr>
        <w:keepNext/>
        <w:spacing w:after="0" w:line="240" w:lineRule="auto"/>
        <w:ind w:firstLine="1418"/>
        <w:rPr>
          <w:rFonts w:ascii="Times New Roman" w:eastAsia="Times New Roman" w:hAnsi="Times New Roman"/>
          <w:b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Cs/>
          <w:sz w:val="24"/>
          <w:szCs w:val="24"/>
          <w:lang w:eastAsia="sk-SK"/>
        </w:rPr>
        <w:t>ministerka vnútra</w:t>
      </w:r>
    </w:p>
    <w:p w:rsidR="00587227" w:rsidRPr="00F27744" w:rsidRDefault="00587227" w:rsidP="00587227">
      <w:pPr>
        <w:keepNext/>
        <w:spacing w:after="0" w:line="240" w:lineRule="auto"/>
        <w:ind w:firstLine="1418"/>
        <w:rPr>
          <w:rFonts w:ascii="Times New Roman" w:eastAsia="Times New Roman" w:hAnsi="Times New Roman"/>
          <w:bCs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Cs/>
          <w:sz w:val="24"/>
          <w:szCs w:val="24"/>
          <w:lang w:eastAsia="sk-SK"/>
        </w:rPr>
        <w:t>minister hospodárstva</w:t>
      </w:r>
    </w:p>
    <w:p w:rsidR="00587227" w:rsidRPr="00F27744" w:rsidRDefault="00587227" w:rsidP="00587227">
      <w:pPr>
        <w:keepNext/>
        <w:spacing w:after="0" w:line="240" w:lineRule="auto"/>
        <w:ind w:firstLine="1418"/>
        <w:rPr>
          <w:rFonts w:ascii="Times New Roman" w:eastAsia="Times New Roman" w:hAnsi="Times New Roman"/>
          <w:bCs/>
          <w:sz w:val="24"/>
          <w:szCs w:val="24"/>
          <w:lang w:eastAsia="sk-SK"/>
        </w:rPr>
      </w:pPr>
    </w:p>
    <w:p w:rsidR="00587227" w:rsidRPr="00F27744" w:rsidRDefault="00587227" w:rsidP="00587227">
      <w:pPr>
        <w:keepNext/>
        <w:spacing w:after="0" w:line="240" w:lineRule="auto"/>
        <w:rPr>
          <w:rFonts w:ascii="Times New Roman" w:eastAsia="Times New Roman" w:hAnsi="Times New Roman"/>
          <w:sz w:val="24"/>
          <w:szCs w:val="24"/>
          <w:lang w:eastAsia="sk-SK"/>
        </w:rPr>
      </w:pPr>
    </w:p>
    <w:p w:rsidR="00587227" w:rsidRDefault="00587227" w:rsidP="00587227">
      <w:pPr>
        <w:keepNext/>
        <w:spacing w:after="0" w:line="240" w:lineRule="auto"/>
        <w:rPr>
          <w:rFonts w:ascii="Times New Roman" w:eastAsia="Times New Roman" w:hAnsi="Times New Roman"/>
          <w:sz w:val="24"/>
          <w:szCs w:val="24"/>
          <w:lang w:eastAsia="sk-SK"/>
        </w:rPr>
      </w:pPr>
      <w:r w:rsidRPr="00F27744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Na vedomie:</w:t>
      </w:r>
      <w:r w:rsidRPr="00F27744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ab/>
      </w:r>
      <w:r w:rsidRPr="00F27744">
        <w:rPr>
          <w:rFonts w:ascii="Times New Roman" w:eastAsia="Times New Roman" w:hAnsi="Times New Roman"/>
          <w:sz w:val="24"/>
          <w:szCs w:val="24"/>
          <w:lang w:eastAsia="sk-SK"/>
        </w:rPr>
        <w:t>generálny riaditeľ Sociálnej poisťovne</w:t>
      </w:r>
    </w:p>
    <w:p w:rsidR="00E077EA" w:rsidRPr="00E04FCB" w:rsidRDefault="00E077EA" w:rsidP="00E077E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sk-SK"/>
        </w:rPr>
      </w:pPr>
    </w:p>
    <w:p w:rsidR="00E077EA" w:rsidRPr="00E04FCB" w:rsidRDefault="00E077EA" w:rsidP="00E077E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sk-SK"/>
        </w:rPr>
      </w:pPr>
    </w:p>
    <w:p w:rsidR="00E077EA" w:rsidRPr="00E04FCB" w:rsidRDefault="00E077EA" w:rsidP="00E077E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sk-SK"/>
        </w:rPr>
      </w:pPr>
    </w:p>
    <w:p w:rsidR="00B335A9" w:rsidRPr="00E04FCB" w:rsidRDefault="00B335A9">
      <w:pPr>
        <w:rPr>
          <w:rFonts w:ascii="Times New Roman" w:hAnsi="Times New Roman"/>
        </w:rPr>
      </w:pPr>
    </w:p>
    <w:sectPr w:rsidR="00B335A9" w:rsidRPr="00E04F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CBF" w:rsidRDefault="001C0CBF" w:rsidP="00DB2A11">
      <w:pPr>
        <w:spacing w:after="0" w:line="240" w:lineRule="auto"/>
      </w:pPr>
      <w:r>
        <w:separator/>
      </w:r>
    </w:p>
  </w:endnote>
  <w:endnote w:type="continuationSeparator" w:id="0">
    <w:p w:rsidR="001C0CBF" w:rsidRDefault="001C0CBF" w:rsidP="00DB2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CBF" w:rsidRDefault="001C0CBF" w:rsidP="00DB2A11">
      <w:pPr>
        <w:spacing w:after="0" w:line="240" w:lineRule="auto"/>
      </w:pPr>
      <w:r>
        <w:separator/>
      </w:r>
    </w:p>
  </w:footnote>
  <w:footnote w:type="continuationSeparator" w:id="0">
    <w:p w:rsidR="001C0CBF" w:rsidRDefault="001C0CBF" w:rsidP="00DB2A11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lzerova Jana">
    <w15:presenceInfo w15:providerId="AD" w15:userId="S-1-5-21-1888568140-785396268-922709458-336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7EA"/>
    <w:rsid w:val="00041F05"/>
    <w:rsid w:val="00047E12"/>
    <w:rsid w:val="000C133B"/>
    <w:rsid w:val="000D0799"/>
    <w:rsid w:val="00106BE6"/>
    <w:rsid w:val="00111FC5"/>
    <w:rsid w:val="00142A43"/>
    <w:rsid w:val="0016189D"/>
    <w:rsid w:val="00177852"/>
    <w:rsid w:val="0018310E"/>
    <w:rsid w:val="00192088"/>
    <w:rsid w:val="001C0CBF"/>
    <w:rsid w:val="00214025"/>
    <w:rsid w:val="00240C21"/>
    <w:rsid w:val="00240DD8"/>
    <w:rsid w:val="0025765D"/>
    <w:rsid w:val="0029207B"/>
    <w:rsid w:val="002D4F10"/>
    <w:rsid w:val="002F4921"/>
    <w:rsid w:val="0030110C"/>
    <w:rsid w:val="00315796"/>
    <w:rsid w:val="00344A40"/>
    <w:rsid w:val="00376FE5"/>
    <w:rsid w:val="003D7179"/>
    <w:rsid w:val="003E115E"/>
    <w:rsid w:val="003E4CA8"/>
    <w:rsid w:val="003E520C"/>
    <w:rsid w:val="003E74CF"/>
    <w:rsid w:val="0040590B"/>
    <w:rsid w:val="004132BD"/>
    <w:rsid w:val="00462407"/>
    <w:rsid w:val="00495104"/>
    <w:rsid w:val="004F44C1"/>
    <w:rsid w:val="00517BE8"/>
    <w:rsid w:val="0054337C"/>
    <w:rsid w:val="00565DBB"/>
    <w:rsid w:val="005712BD"/>
    <w:rsid w:val="00587227"/>
    <w:rsid w:val="005B0AFC"/>
    <w:rsid w:val="005E5394"/>
    <w:rsid w:val="00613337"/>
    <w:rsid w:val="00616DA2"/>
    <w:rsid w:val="0066590A"/>
    <w:rsid w:val="00720827"/>
    <w:rsid w:val="00766154"/>
    <w:rsid w:val="007E45E4"/>
    <w:rsid w:val="007E585D"/>
    <w:rsid w:val="00816ACF"/>
    <w:rsid w:val="008231FC"/>
    <w:rsid w:val="00876FE5"/>
    <w:rsid w:val="008B75EB"/>
    <w:rsid w:val="008F047F"/>
    <w:rsid w:val="008F3A4A"/>
    <w:rsid w:val="008F7DB5"/>
    <w:rsid w:val="00916A81"/>
    <w:rsid w:val="009176B8"/>
    <w:rsid w:val="00991DD1"/>
    <w:rsid w:val="009E5151"/>
    <w:rsid w:val="00A47C0F"/>
    <w:rsid w:val="00A9035A"/>
    <w:rsid w:val="00AE368E"/>
    <w:rsid w:val="00B335A9"/>
    <w:rsid w:val="00B37699"/>
    <w:rsid w:val="00BA179F"/>
    <w:rsid w:val="00C271AA"/>
    <w:rsid w:val="00C3289C"/>
    <w:rsid w:val="00C55708"/>
    <w:rsid w:val="00C62AF0"/>
    <w:rsid w:val="00CB4D03"/>
    <w:rsid w:val="00D077E7"/>
    <w:rsid w:val="00D1088F"/>
    <w:rsid w:val="00D14884"/>
    <w:rsid w:val="00D55C9B"/>
    <w:rsid w:val="00D71BD8"/>
    <w:rsid w:val="00DB2A11"/>
    <w:rsid w:val="00DB6D67"/>
    <w:rsid w:val="00DC450F"/>
    <w:rsid w:val="00DF7F69"/>
    <w:rsid w:val="00E04FCB"/>
    <w:rsid w:val="00E077EA"/>
    <w:rsid w:val="00E31CFA"/>
    <w:rsid w:val="00ED6A68"/>
    <w:rsid w:val="00EF1F34"/>
    <w:rsid w:val="00F27744"/>
    <w:rsid w:val="00F36426"/>
    <w:rsid w:val="00FA064F"/>
    <w:rsid w:val="00FA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077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uiPriority w:val="99"/>
    <w:unhideWhenUsed/>
    <w:rsid w:val="00E077EA"/>
    <w:rPr>
      <w:strike w:val="0"/>
      <w:dstrike w:val="0"/>
      <w:color w:val="004A99"/>
      <w:u w:val="none"/>
      <w:effect w:val="non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E74CF"/>
    <w:rPr>
      <w:color w:val="800080" w:themeColor="followed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30110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0110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0110C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0110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0110C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01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0110C"/>
    <w:rPr>
      <w:rFonts w:ascii="Segoe UI" w:eastAsia="Calibr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DB2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B2A11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B2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B2A1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077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uiPriority w:val="99"/>
    <w:unhideWhenUsed/>
    <w:rsid w:val="00E077EA"/>
    <w:rPr>
      <w:strike w:val="0"/>
      <w:dstrike w:val="0"/>
      <w:color w:val="004A99"/>
      <w:u w:val="none"/>
      <w:effect w:val="non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E74CF"/>
    <w:rPr>
      <w:color w:val="800080" w:themeColor="followed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30110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0110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0110C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0110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0110C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01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0110C"/>
    <w:rPr>
      <w:rFonts w:ascii="Segoe UI" w:eastAsia="Calibr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DB2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B2A11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B2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B2A1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openxmlformats.org/officeDocument/2006/relationships/customXml" Target="../customXml/item5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yperlink" Target="https://www.slov-lex.sk/pravne-predpisy/SK/ZZ/1990/372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lov-lex.sk/pravne-predpisy/SK/ZZ/1990/372/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01_Navrh-uznesenia-vlady-SR"/>
    <f:field ref="objsubject" par="" edit="true" text=""/>
    <f:field ref="objcreatedby" par="" text="Andraško, Miloslav, Ing."/>
    <f:field ref="objcreatedat" par="" text="26.11.2018 18:06:22"/>
    <f:field ref="objchangedby" par="" text="Administrator, System"/>
    <f:field ref="objmodifiedat" par="" text="26.11.2018 18:06:22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https://ovdmasv601/sites/DMS/_layouts/15/DocIdRedir.aspx?ID=WKX3UHSAJ2R6-2-887249</Url>
      <Description>WKX3UHSAJ2R6-2-887249</Description>
    </_dlc_DocIdUrl>
    <_dlc_DocId xmlns="e60a29af-d413-48d4-bd90-fe9d2a897e4b">WKX3UHSAJ2R6-2-887249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AAF56AD4-9D38-412B-A500-6904D7EDA7FC}"/>
</file>

<file path=customXml/itemProps3.xml><?xml version="1.0" encoding="utf-8"?>
<ds:datastoreItem xmlns:ds="http://schemas.openxmlformats.org/officeDocument/2006/customXml" ds:itemID="{8A5D75F6-01CD-4FAE-92E6-9017C5919BB7}"/>
</file>

<file path=customXml/itemProps4.xml><?xml version="1.0" encoding="utf-8"?>
<ds:datastoreItem xmlns:ds="http://schemas.openxmlformats.org/officeDocument/2006/customXml" ds:itemID="{95E74A06-DB6D-4F18-9C78-C344F3F657F7}"/>
</file>

<file path=customXml/itemProps5.xml><?xml version="1.0" encoding="utf-8"?>
<ds:datastoreItem xmlns:ds="http://schemas.openxmlformats.org/officeDocument/2006/customXml" ds:itemID="{8CCDF0DD-1BBA-47BF-B517-C599125035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2228</Words>
  <Characters>12701</Characters>
  <Application>Microsoft Office Word</Application>
  <DocSecurity>0</DocSecurity>
  <Lines>105</Lines>
  <Paragraphs>29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Andrasko Miloslav</dc:creator>
  <cp:lastModifiedBy>Andrasko Miloslav</cp:lastModifiedBy>
  <cp:revision>3</cp:revision>
  <cp:lastPrinted>2019-01-30T13:02:00Z</cp:lastPrinted>
  <dcterms:created xsi:type="dcterms:W3CDTF">2019-01-30T10:40:00Z</dcterms:created>
  <dcterms:modified xsi:type="dcterms:W3CDTF">2019-01-30T13:02:00Z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2019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Ing. Miloslav Andraško</vt:lpwstr>
  </property>
  <property fmtid="{D5CDD505-2E9C-101B-9397-08002B2CF9AE}" pid="12" name="FSC#SKEDITIONSLOVLEX@103.510:zodppredkladatel">
    <vt:lpwstr>Ing. Peter Žiga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opatrení na zlepšenie podnikateľského prostredia III.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hospodárstva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v zmysle bodu B.7 uznesenia vlády SR č. 32/2018</vt:lpwstr>
  </property>
  <property fmtid="{D5CDD505-2E9C-101B-9397-08002B2CF9AE}" pid="23" name="FSC#SKEDITIONSLOVLEX@103.510:plnynazovpredpis">
    <vt:lpwstr> Návrh opatrení na zlepšenie podnikateľského prostredia III.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23617/2018-3420-58521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LP/2018/879</vt:lpwstr>
  </property>
  <property fmtid="{D5CDD505-2E9C-101B-9397-08002B2CF9AE}" pid="37" name="FSC#SKEDITIONSLOVLEX@103.510:typsprievdok">
    <vt:lpwstr>Návrh uznesenia vlády Slovenskej republiky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podpredsedníčka vlády a ministerka pôdohospodárstva a rozvoja vidieka podpredseda vlády pre investície a informatizáciu  _x000d_
podpredseda vlády a minister financií _x000d_
minister práce, sociálnych vecí a rodiny_x000d_
ministerka školstva, vedy, výskumu a športu _x000d_
mini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hospodárstva Slovenskej republiky</vt:lpwstr>
  </property>
  <property fmtid="{D5CDD505-2E9C-101B-9397-08002B2CF9AE}" pid="142" name="FSC#SKEDITIONSLOVLEX@103.510:funkciaZodpPredAkuzativ">
    <vt:lpwstr>ministerovi hospodárstva Slovenskej republiky</vt:lpwstr>
  </property>
  <property fmtid="{D5CDD505-2E9C-101B-9397-08002B2CF9AE}" pid="143" name="FSC#SKEDITIONSLOVLEX@103.510:funkciaZodpPredDativ">
    <vt:lpwstr>ministera hospodárstva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Peter Žiga_x000d_
minister hospodárstva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justify;"&gt;Návrh opatrení na zlepšenie podnikateľského prostredia III. predkladá minister hospodárstva SR na základe bodu B.7 uznesenia vlády SR č. 32/2018 k&amp;nbsp;RIA 2020 – Stratégii lepšej regulácie.&lt;/p&gt;&lt;p style="text-align: justify</vt:lpwstr>
  </property>
  <property fmtid="{D5CDD505-2E9C-101B-9397-08002B2CF9AE}" pid="150" name="FSC#SKEDITIONSLOVLEX@103.510:vytvorenedna">
    <vt:lpwstr>26. 11. 2018</vt:lpwstr>
  </property>
  <property fmtid="{D5CDD505-2E9C-101B-9397-08002B2CF9AE}" pid="151" name="FSC#COOSYSTEM@1.1:Container">
    <vt:lpwstr>COO.2145.1000.3.3074306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8808433d-3f35-47de-9e08-74fa9cf86fed</vt:lpwstr>
  </property>
</Properties>
</file>